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22"/>
        <w:ind w:firstLine="708"/>
        <w:jc w:val="center"/>
        <w:spacing w:line="240" w:lineRule="auto"/>
        <w:shd w:val="clear" w:color="auto" w:fill="auto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 xml:space="preserve">РИСУНКИ  ОДНОЙ  ЛИНИЕЙ</w:t>
      </w:r>
      <w:r>
        <w:rPr>
          <w:b/>
          <w:color w:val="000000"/>
          <w:sz w:val="28"/>
          <w:szCs w:val="28"/>
          <w:lang w:eastAsia="ru-RU" w:bidi="ru-RU"/>
        </w:rPr>
      </w:r>
    </w:p>
    <w:p>
      <w:pPr>
        <w:pStyle w:val="622"/>
        <w:ind w:firstLine="708"/>
        <w:jc w:val="center"/>
        <w:spacing w:line="240" w:lineRule="auto"/>
        <w:shd w:val="clear" w:color="auto" w:fill="auto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(коррекционно-развивающе</w:t>
      </w:r>
      <w:r>
        <w:rPr>
          <w:color w:val="000000"/>
          <w:sz w:val="28"/>
          <w:szCs w:val="28"/>
          <w:lang w:eastAsia="ru-RU" w:bidi="ru-RU"/>
        </w:rPr>
        <w:t xml:space="preserve">е </w:t>
      </w:r>
      <w:r>
        <w:rPr>
          <w:color w:val="000000"/>
          <w:sz w:val="28"/>
          <w:szCs w:val="28"/>
          <w:lang w:eastAsia="ru-RU" w:bidi="ru-RU"/>
        </w:rPr>
        <w:t xml:space="preserve">упражнение для детей от 6-7 лет)</w:t>
      </w:r>
      <w:r>
        <w:rPr>
          <w:color w:val="000000"/>
          <w:sz w:val="28"/>
          <w:szCs w:val="28"/>
          <w:lang w:eastAsia="ru-RU" w:bidi="ru-RU"/>
        </w:rPr>
      </w:r>
    </w:p>
    <w:p>
      <w:pPr>
        <w:pStyle w:val="622"/>
        <w:ind w:firstLine="708"/>
        <w:spacing w:line="240" w:lineRule="auto"/>
        <w:shd w:val="clear" w:color="auto" w:fill="auto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Используя упражнения в работе с детьми, следует помнить, что они призваны помочь решить серьезные коррекционно-развивающие задачи. Поэтому в процессе их организации необходимо соблюдать целый ряд условий и требований.</w:t>
      </w:r>
      <w:r>
        <w:rPr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Важнейшим условием успешност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 проводимой работы является ее систематическое проведение. Упражнения желательно предлагать ребенку ежедневно или хотя бы через день. Необходимо обращать внимание ребенка на соблюдение правил рисования (соблюдать направление рисования, точно соблюдать лин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ию, не отрывать карандаш от бумаги, не спешить), что в определенной степени затрудняет выполнение упражнения, но имеет большое значение для совершенствования графических умений. Выбор чем рисовать зависит, в частности, от моторных возможностей ребенка и от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того, чем он будет рисовать.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начале лучше предлагать рисовать фломастером и маркером, т.к. их удобно держать и без особых усилий получается яркий и хорошо заметный след.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Эго особо важно для детей со сниженным мышечным тонусом, которым трудно удерживать и действовать с любым предметом. Используя карандаш, следует помнить, он должен быть мягким. Ручку желательно использовать не сра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зу, а уже тогда, когда качество выполняемых ребенком изображений будет достаточно высоким. При этом желательно использовать ручки, которые удобно удерживать, которые не выскальзывают из пальцев — это ручки средней толщины с резиновой насадкой для пальцев.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процессе выполнения упражнений необходимо четко соблюдать все условия их выполнения: п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оза при рисовании, точность воспроизведения линий, проведение линий, не отрывая фломастер (карандаш, ручку) от бумаги, соблюдение направления рисования, ритма движения при рисовании и др. Эго важно, т.к. упражнения имеют четко обозначенную направленность.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Эффективность решения поставленных задач и достижение ожидаемых результатов полностью зависит от того, насколько эти условия будут выполняться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Независимо о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т полученного результата, усилия ребенка всегда поощря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ются и оцениваются положительно!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  <w:lang w:eastAsia="ru-RU" w:bidi="ru-RU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851" w:right="851" w:bottom="851" w:left="851" w:header="0" w:footer="6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3115" w:y="882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373245" cy="8269605"/>
                <wp:effectExtent l="19050" t="0" r="8255" b="0"/>
                <wp:docPr id="1" name="Рисунок 1" descr="C:\Users\User\AppData\Local\Temp\FineReader12.00\media\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AppData\Local\Temp\FineReader12.00\media\image1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4373245" cy="8269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4.35pt;height:651.15pt;mso-wrap-distance-left:0.00pt;mso-wrap-distance-top:0.00pt;mso-wrap-distance-right:0.00pt;mso-wrap-distance-bottom:0.00pt;" stroked="f" strokeweight="0.75pt">
                <v:path textboxrect="0,0,0,0"/>
                <v:imagedata r:id="rId8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2013" w:y="997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148580" cy="8209915"/>
                <wp:effectExtent l="19050" t="0" r="0" b="0"/>
                <wp:docPr id="2" name="Рисунок 2" descr="C:\Users\User\AppData\Local\Temp\FineReader12.00\media\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AppData\Local\Temp\FineReader12.00\media\image2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148580" cy="8209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05.40pt;height:646.45pt;mso-wrap-distance-left:0.00pt;mso-wrap-distance-top:0.00pt;mso-wrap-distance-right:0.00pt;mso-wrap-distance-bottom:0.00pt;" stroked="f" strokeweight="0.75pt">
                <v:path textboxrect="0,0,0,0"/>
                <v:imagedata r:id="rId9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1262" w:y="2233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94375" cy="8438515"/>
                <wp:effectExtent l="19050" t="0" r="0" b="0"/>
                <wp:docPr id="3" name="Рисунок 3" descr="C:\Users\User\AppData\Local\Temp\FineReader12.00\media\image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User\AppData\Local\Temp\FineReader12.00\media\image3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794375" cy="84385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56.25pt;height:664.45pt;mso-wrap-distance-left:0.00pt;mso-wrap-distance-top:0.00pt;mso-wrap-distance-right:0.00pt;mso-wrap-distance-bottom:0.00pt;" stroked="f" strokeweight="0.75pt">
                <v:path textboxrect="0,0,0,0"/>
                <v:imagedata r:id="rId10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2016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1862" w:y="1311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605780" cy="8428355"/>
                <wp:effectExtent l="19050" t="0" r="0" b="0"/>
                <wp:docPr id="4" name="Рисунок 4" descr="C:\Users\User\AppData\Local\Temp\FineReader12.00\media\image4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User\AppData\Local\Temp\FineReader12.00\media\image4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605780" cy="8428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41.40pt;height:663.65pt;mso-wrap-distance-left:0.00pt;mso-wrap-distance-top:0.00pt;mso-wrap-distance-right:0.00pt;mso-wrap-distance-bottom:0.00pt;" stroked="f" strokeweight="0.75pt">
                <v:path textboxrect="0,0,0,0"/>
                <v:imagedata r:id="rId11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145" w:y="64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539948" cy="7533836"/>
                <wp:effectExtent l="19050" t="0" r="0" b="0"/>
                <wp:docPr id="5" name="Рисунок 5" descr="C:\Users\User\AppData\Local\Temp\FineReader12.00\media\image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C:\Users\User\AppData\Local\Temp\FineReader12.00\media\image5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543516" cy="753794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514.96pt;height:593.22pt;mso-wrap-distance-left:0.00pt;mso-wrap-distance-top:0.00pt;mso-wrap-distance-right:0.00pt;mso-wrap-distance-bottom:0.00pt;" stroked="f" strokeweight="0.75pt">
                <v:path textboxrect="0,0,0,0"/>
                <v:imagedata r:id="rId12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pStyle w:val="629"/>
        <w:jc w:val="both"/>
        <w:spacing w:line="120" w:lineRule="exact"/>
        <w:shd w:val="clear" w:color="auto" w:fill="auto"/>
        <w:framePr w:wrap="none" w:vAnchor="page" w:hAnchor="page" w:x="833" w:y="14500"/>
      </w:pPr>
      <w:r>
        <w:rPr>
          <w:rFonts w:ascii="Arial Unicode MS" w:hAnsi="Arial Unicode MS" w:eastAsia="Arial Unicode MS" w:cs="Arial Unicode MS"/>
          <w:color w:val="000000"/>
        </w:rPr>
        <w:t xml:space="preserve">t</w:t>
      </w:r>
      <w:r/>
    </w:p>
    <w:p>
      <w:pPr>
        <w:jc w:val="both"/>
        <w:framePr w:wrap="none" w:vAnchor="page" w:hAnchor="page" w:x="11809" w:y="15071"/>
      </w:pPr>
      <w:r/>
      <w:r/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1314" w:y="1159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987198" cy="8040757"/>
                <wp:effectExtent l="19050" t="0" r="0" b="0"/>
                <wp:docPr id="6" name="Рисунок 6" descr="C:\Users\User\AppData\Local\Temp\FineReader12.00\media\image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C:\Users\User\AppData\Local\Temp\FineReader12.00\media\image6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87417" cy="804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71.43pt;height:633.13pt;mso-wrap-distance-left:0.00pt;mso-wrap-distance-top:0.00pt;mso-wrap-distance-right:0.00pt;mso-wrap-distance-bottom:0.00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1948" w:y="1015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26710" cy="8428355"/>
                <wp:effectExtent l="19050" t="0" r="2540" b="0"/>
                <wp:docPr id="7" name="Рисунок 7" descr="C:\Users\User\AppData\Local\Temp\FineReader12.00\media\image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User\AppData\Local\Temp\FineReader12.00\media\image7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426710" cy="84283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427.30pt;height:663.65pt;mso-wrap-distance-left:0.00pt;mso-wrap-distance-top:0.00pt;mso-wrap-distance-right:0.00pt;mso-wrap-distance-bottom:0.00pt;" stroked="f" strokeweight="0.75pt">
                <v:path textboxrect="0,0,0,0"/>
                <v:imagedata r:id="rId14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pStyle w:val="628"/>
        <w:jc w:val="both"/>
        <w:spacing w:line="190" w:lineRule="exact"/>
        <w:shd w:val="clear" w:color="auto" w:fill="auto"/>
        <w:framePr w:wrap="none" w:vAnchor="page" w:hAnchor="page" w:x="753" w:y="1174"/>
      </w:pPr>
      <w:r>
        <w:rPr>
          <w:rFonts w:ascii="Arial Unicode MS" w:hAnsi="Arial Unicode MS" w:eastAsia="Arial Unicode MS" w:cs="Arial Unicode MS"/>
          <w:color w:val="000000"/>
        </w:rPr>
        <w:t xml:space="preserve">I</w:t>
      </w:r>
      <w:r/>
    </w:p>
    <w:p>
      <w:pPr>
        <w:jc w:val="both"/>
        <w:rPr>
          <w:sz w:val="2"/>
          <w:szCs w:val="2"/>
        </w:rPr>
        <w:framePr w:wrap="none" w:vAnchor="page" w:hAnchor="page" w:x="1445" w:y="2176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9768" cy="7742583"/>
                <wp:effectExtent l="19050" t="0" r="0" b="0"/>
                <wp:docPr id="8" name="Рисунок 8" descr="C:\Users\User\AppData\Local\Temp\FineReader12.00\media\image8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User\AppData\Local\Temp\FineReader12.00\media\image8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5469617" cy="77423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430.69pt;height:609.65pt;mso-wrap-distance-left:0.00pt;mso-wrap-distance-top:0.00pt;mso-wrap-distance-right:0.00pt;mso-wrap-distance-bottom:0.00pt;" stroked="f" strokeweight="0.75pt">
                <v:path textboxrect="0,0,0,0"/>
                <v:imagedata r:id="rId15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jc w:val="both"/>
        <w:framePr w:wrap="none" w:vAnchor="page" w:hAnchor="page" w:x="11892" w:y="14462"/>
      </w:pPr>
      <w:r/>
      <w:r/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sectPr>
          <w:footnotePr/>
          <w:endnotePr/>
          <w:type w:val="nextPage"/>
          <w:pgSz w:w="12240" w:h="15840" w:orient="portrait"/>
          <w:pgMar w:top="360" w:right="360" w:bottom="360" w:left="360" w:header="0" w:footer="3" w:gutter="0"/>
          <w:cols w:num="1" w:sep="0" w:space="720" w:equalWidth="1"/>
          <w:docGrid w:linePitch="360"/>
        </w:sect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249" w:y="96"/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rPr>
          <w:sz w:val="2"/>
          <w:szCs w:val="2"/>
        </w:rPr>
        <w:framePr w:wrap="none" w:vAnchor="page" w:hAnchor="page" w:x="249" w:y="96"/>
      </w:pPr>
      <w:r>
        <w:rPr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303605" cy="7940184"/>
                <wp:effectExtent l="19050" t="0" r="1945" b="0"/>
                <wp:docPr id="9" name="Рисунок 9" descr="C:\Users\User\AppData\Local\Temp\FineReader12.00\media\image9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User\AppData\Local\Temp\FineReader12.00\media\image9.p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4301" cy="79410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496.35pt;height:625.21pt;mso-wrap-distance-left:0.00pt;mso-wrap-distance-top:0.00pt;mso-wrap-distance-right:0.00pt;mso-wrap-distance-bottom:0.00pt;" stroked="f" strokeweight="0.75pt">
                <v:path textboxrect="0,0,0,0"/>
                <v:imagedata r:id="rId16" o:title=""/>
              </v:shape>
            </w:pict>
          </mc:Fallback>
        </mc:AlternateContent>
      </w:r>
      <w:r>
        <w:rPr>
          <w:sz w:val="2"/>
          <w:szCs w:val="2"/>
        </w:rPr>
      </w:r>
    </w:p>
    <w:p>
      <w:pPr>
        <w:pStyle w:val="630"/>
        <w:jc w:val="both"/>
        <w:spacing w:line="180" w:lineRule="exact"/>
        <w:shd w:val="clear" w:color="auto" w:fill="auto"/>
        <w:framePr w:wrap="none" w:vAnchor="page" w:hAnchor="page" w:x="11942" w:y="15094"/>
      </w:pPr>
      <w:r>
        <w:rPr>
          <w:color w:val="000000"/>
          <w:lang w:eastAsia="ru-RU" w:bidi="ru-RU"/>
        </w:rPr>
        <w:t xml:space="preserve">&gt;</w:t>
      </w:r>
      <w:r/>
    </w:p>
    <w:p>
      <w:pPr>
        <w:jc w:val="both"/>
        <w:rPr>
          <w:sz w:val="2"/>
          <w:szCs w:val="2"/>
        </w:rPr>
      </w:pPr>
      <w:r>
        <w:rPr>
          <w:sz w:val="2"/>
          <w:szCs w:val="2"/>
        </w:rPr>
      </w:r>
      <w:r>
        <w:rPr>
          <w:sz w:val="2"/>
          <w:szCs w:val="2"/>
        </w:rPr>
      </w:r>
    </w:p>
    <w:p>
      <w:pPr>
        <w:jc w:val="both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Gulim">
    <w:panose1 w:val="020B0600000101010101"/>
  </w:font>
  <w:font w:name="Arial Narrow">
    <w:panose1 w:val="020B060402020202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8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8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18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8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8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8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8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8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8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8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8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8"/>
    <w:link w:val="42"/>
    <w:uiPriority w:val="99"/>
  </w:style>
  <w:style w:type="paragraph" w:styleId="44">
    <w:name w:val="Footer"/>
    <w:basedOn w:val="617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8"/>
    <w:link w:val="44"/>
    <w:uiPriority w:val="99"/>
  </w:style>
  <w:style w:type="paragraph" w:styleId="46">
    <w:name w:val="Caption"/>
    <w:basedOn w:val="617"/>
    <w:next w:val="61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8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8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character" w:styleId="618" w:default="1">
    <w:name w:val="Default Paragraph Font"/>
    <w:uiPriority w:val="1"/>
    <w:semiHidden/>
    <w:unhideWhenUsed/>
  </w:style>
  <w:style w:type="table" w:styleId="619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0" w:default="1">
    <w:name w:val="No List"/>
    <w:uiPriority w:val="99"/>
    <w:semiHidden/>
    <w:unhideWhenUsed/>
  </w:style>
  <w:style w:type="character" w:styleId="621" w:customStyle="1">
    <w:name w:val="Основной текст (2)_"/>
    <w:basedOn w:val="618"/>
    <w:link w:val="622"/>
    <w:rPr>
      <w:rFonts w:ascii="Times New Roman" w:hAnsi="Times New Roman" w:eastAsia="Times New Roman" w:cs="Times New Roman"/>
      <w:spacing w:val="-10"/>
      <w:shd w:val="clear" w:color="auto" w:fill="ffffff"/>
    </w:rPr>
  </w:style>
  <w:style w:type="paragraph" w:styleId="622" w:customStyle="1">
    <w:name w:val="Основной текст (2)"/>
    <w:basedOn w:val="617"/>
    <w:link w:val="621"/>
    <w:pPr>
      <w:ind w:firstLine="340"/>
      <w:jc w:val="both"/>
      <w:spacing w:after="0" w:line="317" w:lineRule="exact"/>
      <w:shd w:val="clear" w:color="auto" w:fill="ffffff"/>
      <w:widowControl w:val="off"/>
    </w:pPr>
    <w:rPr>
      <w:rFonts w:ascii="Times New Roman" w:hAnsi="Times New Roman" w:eastAsia="Times New Roman" w:cs="Times New Roman"/>
      <w:spacing w:val="-10"/>
    </w:rPr>
  </w:style>
  <w:style w:type="character" w:styleId="623" w:customStyle="1">
    <w:name w:val="Основной текст (3)_"/>
    <w:basedOn w:val="618"/>
    <w:link w:val="627"/>
    <w:rPr>
      <w:rFonts w:ascii="Arial Narrow" w:hAnsi="Arial Narrow" w:eastAsia="Arial Narrow" w:cs="Arial Narrow"/>
      <w:sz w:val="15"/>
      <w:szCs w:val="15"/>
      <w:shd w:val="clear" w:color="auto" w:fill="ffffff"/>
    </w:rPr>
  </w:style>
  <w:style w:type="character" w:styleId="624" w:customStyle="1">
    <w:name w:val="Колонтитул_"/>
    <w:basedOn w:val="618"/>
    <w:link w:val="628"/>
    <w:rPr>
      <w:sz w:val="19"/>
      <w:szCs w:val="19"/>
      <w:shd w:val="clear" w:color="auto" w:fill="ffffff"/>
      <w:lang w:val="en-US" w:bidi="en-US"/>
    </w:rPr>
  </w:style>
  <w:style w:type="character" w:styleId="625" w:customStyle="1">
    <w:name w:val="Колонтитул (2)_"/>
    <w:basedOn w:val="618"/>
    <w:link w:val="629"/>
    <w:rPr>
      <w:i/>
      <w:iCs/>
      <w:sz w:val="12"/>
      <w:szCs w:val="12"/>
      <w:shd w:val="clear" w:color="auto" w:fill="ffffff"/>
      <w:lang w:val="en-US" w:bidi="en-US"/>
    </w:rPr>
  </w:style>
  <w:style w:type="character" w:styleId="626" w:customStyle="1">
    <w:name w:val="Подпись к картинке_"/>
    <w:basedOn w:val="618"/>
    <w:link w:val="630"/>
    <w:rPr>
      <w:rFonts w:ascii="Gulim" w:hAnsi="Gulim" w:eastAsia="Gulim" w:cs="Gulim"/>
      <w:sz w:val="18"/>
      <w:szCs w:val="18"/>
      <w:shd w:val="clear" w:color="auto" w:fill="ffffff"/>
    </w:rPr>
  </w:style>
  <w:style w:type="paragraph" w:styleId="627" w:customStyle="1">
    <w:name w:val="Основной текст (3)"/>
    <w:basedOn w:val="617"/>
    <w:link w:val="623"/>
    <w:pPr>
      <w:spacing w:before="2880" w:after="0" w:line="0" w:lineRule="atLeast"/>
      <w:shd w:val="clear" w:color="auto" w:fill="ffffff"/>
      <w:widowControl w:val="off"/>
    </w:pPr>
    <w:rPr>
      <w:rFonts w:ascii="Arial Narrow" w:hAnsi="Arial Narrow" w:eastAsia="Arial Narrow" w:cs="Arial Narrow"/>
      <w:sz w:val="15"/>
      <w:szCs w:val="15"/>
    </w:rPr>
  </w:style>
  <w:style w:type="paragraph" w:styleId="628" w:customStyle="1">
    <w:name w:val="Колонтитул"/>
    <w:basedOn w:val="617"/>
    <w:link w:val="624"/>
    <w:pPr>
      <w:spacing w:after="0" w:line="0" w:lineRule="atLeast"/>
      <w:shd w:val="clear" w:color="auto" w:fill="ffffff"/>
      <w:widowControl w:val="off"/>
    </w:pPr>
    <w:rPr>
      <w:sz w:val="19"/>
      <w:szCs w:val="19"/>
      <w:lang w:val="en-US" w:bidi="en-US"/>
    </w:rPr>
  </w:style>
  <w:style w:type="paragraph" w:styleId="629" w:customStyle="1">
    <w:name w:val="Колонтитул (2)"/>
    <w:basedOn w:val="617"/>
    <w:link w:val="625"/>
    <w:pPr>
      <w:spacing w:after="0" w:line="0" w:lineRule="atLeast"/>
      <w:shd w:val="clear" w:color="auto" w:fill="ffffff"/>
      <w:widowControl w:val="off"/>
    </w:pPr>
    <w:rPr>
      <w:i/>
      <w:iCs/>
      <w:sz w:val="12"/>
      <w:szCs w:val="12"/>
      <w:lang w:val="en-US" w:bidi="en-US"/>
    </w:rPr>
  </w:style>
  <w:style w:type="paragraph" w:styleId="630" w:customStyle="1">
    <w:name w:val="Подпись к картинке"/>
    <w:basedOn w:val="617"/>
    <w:link w:val="626"/>
    <w:pPr>
      <w:spacing w:after="0" w:line="0" w:lineRule="atLeast"/>
      <w:shd w:val="clear" w:color="auto" w:fill="ffffff"/>
      <w:widowControl w:val="off"/>
    </w:pPr>
    <w:rPr>
      <w:rFonts w:ascii="Gulim" w:hAnsi="Gulim" w:eastAsia="Gulim" w:cs="Gulim"/>
      <w:sz w:val="18"/>
      <w:szCs w:val="18"/>
    </w:rPr>
  </w:style>
  <w:style w:type="paragraph" w:styleId="631">
    <w:name w:val="Balloon Text"/>
    <w:basedOn w:val="617"/>
    <w:link w:val="63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32" w:customStyle="1">
    <w:name w:val="Текст выноски Знак"/>
    <w:basedOn w:val="618"/>
    <w:link w:val="631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image" Target="media/image9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Microsoft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Аноним</cp:lastModifiedBy>
  <cp:revision>7</cp:revision>
  <dcterms:created xsi:type="dcterms:W3CDTF">2020-08-06T11:22:00Z</dcterms:created>
  <dcterms:modified xsi:type="dcterms:W3CDTF">2024-12-02T18:26:01Z</dcterms:modified>
</cp:coreProperties>
</file>