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2"/>
        <w:ind w:firstLine="708"/>
        <w:jc w:val="center"/>
        <w:spacing w:line="240" w:lineRule="auto"/>
        <w:shd w:val="clear" w:color="auto" w:fill="auto"/>
        <w:rPr>
          <w:b/>
          <w:color w:val="000000"/>
          <w:sz w:val="28"/>
          <w:szCs w:val="28"/>
          <w:lang w:eastAsia="ru-RU" w:bidi="ru-RU"/>
        </w:rPr>
      </w:pPr>
      <w:r>
        <w:rPr>
          <w:b/>
          <w:color w:val="000000"/>
          <w:sz w:val="28"/>
          <w:szCs w:val="28"/>
          <w:lang w:eastAsia="ru-RU" w:bidi="ru-RU"/>
        </w:rPr>
        <w:t xml:space="preserve">РИСУНКИ  ОДНОЙ  ЛИНИЕЙ</w:t>
      </w:r>
      <w:r>
        <w:rPr>
          <w:b/>
          <w:color w:val="000000"/>
          <w:sz w:val="28"/>
          <w:szCs w:val="28"/>
          <w:lang w:eastAsia="ru-RU" w:bidi="ru-RU"/>
        </w:rPr>
      </w:r>
    </w:p>
    <w:p>
      <w:pPr>
        <w:pStyle w:val="622"/>
        <w:ind w:firstLine="708"/>
        <w:jc w:val="center"/>
        <w:spacing w:line="240" w:lineRule="auto"/>
        <w:shd w:val="clear" w:color="auto" w:fill="auto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(коррекционно-развивающе</w:t>
      </w:r>
      <w:r>
        <w:rPr>
          <w:color w:val="000000"/>
          <w:sz w:val="28"/>
          <w:szCs w:val="28"/>
          <w:lang w:eastAsia="ru-RU" w:bidi="ru-RU"/>
        </w:rPr>
        <w:t xml:space="preserve">е </w:t>
      </w:r>
      <w:r>
        <w:rPr>
          <w:color w:val="000000"/>
          <w:sz w:val="28"/>
          <w:szCs w:val="28"/>
          <w:lang w:eastAsia="ru-RU" w:bidi="ru-RU"/>
        </w:rPr>
        <w:t xml:space="preserve">упражнение для детей от 6-7 лет)</w:t>
      </w:r>
      <w:r>
        <w:rPr>
          <w:color w:val="000000"/>
          <w:sz w:val="28"/>
          <w:szCs w:val="28"/>
          <w:lang w:eastAsia="ru-RU" w:bidi="ru-RU"/>
        </w:rPr>
      </w:r>
    </w:p>
    <w:p>
      <w:pPr>
        <w:pStyle w:val="622"/>
        <w:ind w:firstLine="708"/>
        <w:spacing w:line="240" w:lineRule="auto"/>
        <w:shd w:val="clear" w:color="auto" w:fill="auto"/>
        <w:rPr>
          <w:sz w:val="28"/>
          <w:szCs w:val="28"/>
        </w:rPr>
      </w:pPr>
      <w:r>
        <w:rPr>
          <w:color w:val="000000"/>
          <w:sz w:val="28"/>
          <w:szCs w:val="28"/>
          <w:lang w:eastAsia="ru-RU" w:bidi="ru-RU"/>
        </w:rPr>
        <w:t xml:space="preserve">Используя упражнения в работе с детьми, следует помнить, что они призваны помочь решить серьезные коррекционно-развивающие задачи. Поэтому в процессе их организации необходимо соблюдать целый ряд условий и требований.</w:t>
      </w:r>
      <w:r>
        <w:rPr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Важнейшим условием успешност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 проводимой работы является ее систематическое проведение. Упражнения желательно предлагать ребенку ежедневно или хотя бы через день. Необходимо обращать внимание ребенка на соблюдение правил рисования (соблюдать направление рисования, точно соблюдать лин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ию, не отрывать карандаш от бумаги, не спешить), что в определенной степени затрудняет выполнение упражнения, но имеет большое значение для совершенствования графических умений. Выбор чем рисовать зависит, в частности, от моторных возможностей ребенка и от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того, чем он будет рисовать. 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начале лучше предлагать рисовать фломастером и маркером, т.к. их удобно держать и без особых усилий получается яркий и хорошо заметный след.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Эго особо важно для детей со сниженным мышечным тонусом, которым трудно удерживать и действовать с любым предметом. Используя карандаш, следует помнить, он должен быть мягким. Ручку желательно использовать не сра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зу, а уже тогда, когда качество выполняемых ребенком изображений будет достаточно высоким. При этом желательно использовать ручки, которые удобно удерживать, которые не выскальзывают из пальцев — это ручки средней толщины с резиновой насадкой для пальцев.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В процессе выполнения упражнений необходимо четко соблюдать все условия их выполнения: п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оза при рисовании, точность воспроизведения линий, проведение линий, не отрывая фломастер (карандаш, ручку) от бумаги, соблюдение направления рисования, ритма движения при рисовании и др. Эго важно, т.к. упражнения имеют четко обозначенную направленность.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Эффективность решения поставленных задач и достижение ожидаемых результатов полностью зависит от того, насколько эти условия будут выполняться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Независимо о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т полученного результата, усилия ребенка всегда поощря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ются и оцениваются положительно!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lang w:eastAsia="ru-RU" w:bidi="ru-RU"/>
        </w:rPr>
      </w:r>
    </w:p>
    <w:p>
      <w:pPr>
        <w:jc w:val="both"/>
        <w:rPr>
          <w:sz w:val="2"/>
          <w:szCs w:val="2"/>
        </w:rPr>
        <w:sectPr>
          <w:footnotePr/>
          <w:endnotePr/>
          <w:type w:val="nextPage"/>
          <w:pgSz w:w="12240" w:h="15840" w:orient="portrait"/>
          <w:pgMar w:top="851" w:right="851" w:bottom="851" w:left="851" w:header="0" w:footer="6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framePr w:wrap="none" w:vAnchor="page" w:hAnchor="page" w:x="3115" w:y="882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73245" cy="8269605"/>
                <wp:effectExtent l="19050" t="0" r="8255" b="0"/>
                <wp:docPr id="1" name="Рисунок 1" descr="C:\Users\User\AppData\Local\Temp\FineReader12.00\media\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AppData\Local\Temp\FineReader12.00\media\image1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73245" cy="8269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4.35pt;height:651.15pt;mso-wrap-distance-left:0.00pt;mso-wrap-distance-top:0.00pt;mso-wrap-distance-right:0.00pt;mso-wrap-distance-bottom:0.00pt;" stroked="f" strokeweight="0.75pt">
                <v:path textboxrect="0,0,0,0"/>
                <v:imagedata r:id="rId8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sectPr>
          <w:footnotePr/>
          <w:endnotePr/>
          <w:type w:val="nextPage"/>
          <w:pgSz w:w="12240" w:h="15840" w:orient="portrait"/>
          <w:pgMar w:top="360" w:right="360" w:bottom="360" w:left="36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framePr w:wrap="none" w:vAnchor="page" w:hAnchor="page" w:x="2013" w:y="997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148580" cy="8209915"/>
                <wp:effectExtent l="19050" t="0" r="0" b="0"/>
                <wp:docPr id="2" name="Рисунок 2" descr="C:\Users\User\AppData\Local\Temp\FineReader12.00\media\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FineReader12.00\media\image2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148580" cy="82099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405.40pt;height:646.45pt;mso-wrap-distance-left:0.00pt;mso-wrap-distance-top:0.00pt;mso-wrap-distance-right:0.00pt;mso-wrap-distance-bottom:0.00pt;" stroked="f" strokeweight="0.75pt">
                <v:path textboxrect="0,0,0,0"/>
                <v:imagedata r:id="rId9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sectPr>
          <w:footnotePr/>
          <w:endnotePr/>
          <w:type w:val="nextPage"/>
          <w:pgSz w:w="12240" w:h="15840" w:orient="portrait"/>
          <w:pgMar w:top="360" w:right="360" w:bottom="360" w:left="36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framePr w:wrap="none" w:vAnchor="page" w:hAnchor="page" w:x="1262" w:y="2233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94375" cy="8438515"/>
                <wp:effectExtent l="19050" t="0" r="0" b="0"/>
                <wp:docPr id="3" name="Рисунок 3" descr="C:\Users\User\AppData\Local\Temp\FineReader12.00\media\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Temp\FineReader12.00\media\image3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5794375" cy="8438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56.25pt;height:664.4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sectPr>
          <w:footnotePr/>
          <w:endnotePr/>
          <w:type w:val="nextPage"/>
          <w:pgSz w:w="12240" w:h="20160" w:orient="portrait"/>
          <w:pgMar w:top="360" w:right="360" w:bottom="360" w:left="36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framePr w:wrap="none" w:vAnchor="page" w:hAnchor="page" w:x="1862" w:y="1311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605780" cy="8428355"/>
                <wp:effectExtent l="19050" t="0" r="0" b="0"/>
                <wp:docPr id="4" name="Рисунок 4" descr="C:\Users\User\AppData\Local\Temp\FineReader12.00\media\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User\AppData\Local\Temp\FineReader12.00\media\image4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5605780" cy="8428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441.40pt;height:663.65pt;mso-wrap-distance-left:0.00pt;mso-wrap-distance-top:0.00pt;mso-wrap-distance-right:0.00pt;mso-wrap-distance-bottom:0.00pt;" stroked="f" strokeweight="0.75pt">
                <v:path textboxrect="0,0,0,0"/>
                <v:imagedata r:id="rId11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sectPr>
          <w:footnotePr/>
          <w:endnotePr/>
          <w:type w:val="nextPage"/>
          <w:pgSz w:w="12240" w:h="15840" w:orient="portrait"/>
          <w:pgMar w:top="360" w:right="360" w:bottom="360" w:left="36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framePr w:wrap="none" w:vAnchor="page" w:hAnchor="page" w:x="145" w:y="64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539948" cy="7533836"/>
                <wp:effectExtent l="19050" t="0" r="0" b="0"/>
                <wp:docPr id="5" name="Рисунок 5" descr="C:\Users\User\AppData\Local\Temp\FineReader12.00\media\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User\AppData\Local\Temp\FineReader12.00\media\image5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6543516" cy="75379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514.96pt;height:593.22pt;mso-wrap-distance-left:0.00pt;mso-wrap-distance-top:0.00pt;mso-wrap-distance-right:0.00pt;mso-wrap-distance-bottom:0.00pt;" stroked="f" strokeweight="0.75pt">
                <v:path textboxrect="0,0,0,0"/>
                <v:imagedata r:id="rId12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pStyle w:val="629"/>
        <w:jc w:val="both"/>
        <w:spacing w:line="120" w:lineRule="exact"/>
        <w:shd w:val="clear" w:color="auto" w:fill="auto"/>
        <w:framePr w:wrap="none" w:vAnchor="page" w:hAnchor="page" w:x="833" w:y="14500"/>
      </w:pPr>
      <w:r>
        <w:rPr>
          <w:rFonts w:ascii="Arial Unicode MS" w:hAnsi="Arial Unicode MS" w:eastAsia="Arial Unicode MS" w:cs="Arial Unicode MS"/>
          <w:color w:val="000000"/>
        </w:rPr>
        <w:t xml:space="preserve">t</w:t>
      </w:r>
      <w:r/>
    </w:p>
    <w:p>
      <w:pPr>
        <w:jc w:val="both"/>
        <w:framePr w:wrap="none" w:vAnchor="page" w:hAnchor="page" w:x="11809" w:y="15071"/>
      </w:pPr>
      <w:r/>
      <w:r/>
    </w:p>
    <w:p>
      <w:pPr>
        <w:jc w:val="both"/>
        <w:rPr>
          <w:sz w:val="2"/>
          <w:szCs w:val="2"/>
        </w:rPr>
        <w:sectPr>
          <w:footnotePr/>
          <w:endnotePr/>
          <w:type w:val="nextPage"/>
          <w:pgSz w:w="12240" w:h="15840" w:orient="portrait"/>
          <w:pgMar w:top="360" w:right="360" w:bottom="360" w:left="36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framePr w:wrap="none" w:vAnchor="page" w:hAnchor="page" w:x="1314" w:y="1159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87198" cy="8040757"/>
                <wp:effectExtent l="19050" t="0" r="0" b="0"/>
                <wp:docPr id="6" name="Рисунок 6" descr="C:\Users\User\AppData\Local\Temp\FineReader12.00\media\image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C:\Users\User\AppData\Local\Temp\FineReader12.00\media\image6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5987417" cy="804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471.43pt;height:633.13pt;mso-wrap-distance-left:0.00pt;mso-wrap-distance-top:0.00pt;mso-wrap-distance-right:0.00pt;mso-wrap-distance-bottom:0.00pt;" stroked="f" strokeweight="0.75pt">
                <v:path textboxrect="0,0,0,0"/>
                <v:imagedata r:id="rId13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sectPr>
          <w:footnotePr/>
          <w:endnotePr/>
          <w:type w:val="nextPage"/>
          <w:pgSz w:w="12240" w:h="15840" w:orient="portrait"/>
          <w:pgMar w:top="360" w:right="360" w:bottom="360" w:left="36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framePr w:wrap="none" w:vAnchor="page" w:hAnchor="page" w:x="1948" w:y="1015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26710" cy="8428355"/>
                <wp:effectExtent l="19050" t="0" r="2540" b="0"/>
                <wp:docPr id="7" name="Рисунок 7" descr="C:\Users\User\AppData\Local\Temp\FineReader12.00\media\image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User\AppData\Local\Temp\FineReader12.00\media\image7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5426710" cy="84283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427.30pt;height:663.65pt;mso-wrap-distance-left:0.00pt;mso-wrap-distance-top:0.00pt;mso-wrap-distance-right:0.00pt;mso-wrap-distance-bottom:0.00pt;" stroked="f" strokeweight="0.75pt">
                <v:path textboxrect="0,0,0,0"/>
                <v:imagedata r:id="rId14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sectPr>
          <w:footnotePr/>
          <w:endnotePr/>
          <w:type w:val="nextPage"/>
          <w:pgSz w:w="12240" w:h="15840" w:orient="portrait"/>
          <w:pgMar w:top="360" w:right="360" w:bottom="360" w:left="36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pStyle w:val="628"/>
        <w:jc w:val="both"/>
        <w:spacing w:line="190" w:lineRule="exact"/>
        <w:shd w:val="clear" w:color="auto" w:fill="auto"/>
        <w:framePr w:wrap="none" w:vAnchor="page" w:hAnchor="page" w:x="753" w:y="1174"/>
      </w:pPr>
      <w:r>
        <w:rPr>
          <w:rFonts w:ascii="Arial Unicode MS" w:hAnsi="Arial Unicode MS" w:eastAsia="Arial Unicode MS" w:cs="Arial Unicode MS"/>
          <w:color w:val="000000"/>
        </w:rPr>
        <w:t xml:space="preserve">I</w:t>
      </w:r>
      <w:r/>
    </w:p>
    <w:p>
      <w:pPr>
        <w:jc w:val="both"/>
        <w:rPr>
          <w:sz w:val="2"/>
          <w:szCs w:val="2"/>
        </w:rPr>
        <w:framePr w:wrap="none" w:vAnchor="page" w:hAnchor="page" w:x="1445" w:y="2176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69768" cy="7742583"/>
                <wp:effectExtent l="19050" t="0" r="0" b="0"/>
                <wp:docPr id="8" name="Рисунок 8" descr="C:\Users\User\AppData\Local\Temp\FineReader12.00\media\image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C:\Users\User\AppData\Local\Temp\FineReader12.00\media\image8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469617" cy="77423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430.69pt;height:609.65pt;mso-wrap-distance-left:0.00pt;mso-wrap-distance-top:0.00pt;mso-wrap-distance-right:0.00pt;mso-wrap-distance-bottom:0.00pt;" stroked="f" strokeweight="0.75pt">
                <v:path textboxrect="0,0,0,0"/>
                <v:imagedata r:id="rId15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jc w:val="both"/>
        <w:framePr w:wrap="none" w:vAnchor="page" w:hAnchor="page" w:x="11892" w:y="14462"/>
      </w:pPr>
      <w:r/>
      <w:r/>
    </w:p>
    <w:p>
      <w:pPr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sectPr>
          <w:footnotePr/>
          <w:endnotePr/>
          <w:type w:val="nextPage"/>
          <w:pgSz w:w="12240" w:h="15840" w:orient="portrait"/>
          <w:pgMar w:top="360" w:right="360" w:bottom="360" w:left="360" w:header="0" w:footer="3" w:gutter="0"/>
          <w:cols w:num="1" w:sep="0" w:space="720" w:equalWidth="1"/>
          <w:docGrid w:linePitch="360"/>
        </w:sect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framePr w:wrap="none" w:vAnchor="page" w:hAnchor="page" w:x="249" w:y="96"/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rPr>
          <w:sz w:val="2"/>
          <w:szCs w:val="2"/>
        </w:rPr>
        <w:framePr w:wrap="none" w:vAnchor="page" w:hAnchor="page" w:x="249" w:y="96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303605" cy="7940184"/>
                <wp:effectExtent l="19050" t="0" r="1945" b="0"/>
                <wp:docPr id="9" name="Рисунок 9" descr="C:\Users\User\AppData\Local\Temp\FineReader12.00\media\image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C:\Users\User\AppData\Local\Temp\FineReader12.00\media\image9.pn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6304301" cy="794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496.35pt;height:625.21pt;mso-wrap-distance-left:0.00pt;mso-wrap-distance-top:0.00pt;mso-wrap-distance-right:0.00pt;mso-wrap-distance-bottom:0.00pt;" stroked="f" strokeweight="0.75pt">
                <v:path textboxrect="0,0,0,0"/>
                <v:imagedata r:id="rId16" o:title=""/>
              </v:shape>
            </w:pict>
          </mc:Fallback>
        </mc:AlternateContent>
      </w:r>
      <w:r>
        <w:rPr>
          <w:sz w:val="2"/>
          <w:szCs w:val="2"/>
        </w:rPr>
      </w:r>
    </w:p>
    <w:p>
      <w:pPr>
        <w:pStyle w:val="630"/>
        <w:jc w:val="both"/>
        <w:spacing w:line="180" w:lineRule="exact"/>
        <w:shd w:val="clear" w:color="auto" w:fill="auto"/>
        <w:framePr w:wrap="none" w:vAnchor="page" w:hAnchor="page" w:x="11942" w:y="15094"/>
      </w:pPr>
      <w:r>
        <w:rPr>
          <w:color w:val="000000"/>
          <w:lang w:eastAsia="ru-RU" w:bidi="ru-RU"/>
        </w:rPr>
        <w:t xml:space="preserve">&gt;</w:t>
      </w:r>
      <w:r/>
    </w:p>
    <w:p>
      <w:pPr>
        <w:jc w:val="both"/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Gulim">
    <w:panose1 w:val="020B0600000101010101"/>
  </w:font>
  <w:font w:name="Arial Narrow">
    <w:panose1 w:val="020B060402020202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Основной текст (2)_"/>
    <w:basedOn w:val="618"/>
    <w:link w:val="622"/>
    <w:rPr>
      <w:rFonts w:ascii="Times New Roman" w:hAnsi="Times New Roman" w:eastAsia="Times New Roman" w:cs="Times New Roman"/>
      <w:spacing w:val="-10"/>
      <w:shd w:val="clear" w:color="auto" w:fill="ffffff"/>
    </w:rPr>
  </w:style>
  <w:style w:type="paragraph" w:styleId="622" w:customStyle="1">
    <w:name w:val="Основной текст (2)"/>
    <w:basedOn w:val="617"/>
    <w:link w:val="621"/>
    <w:pPr>
      <w:ind w:firstLine="340"/>
      <w:jc w:val="both"/>
      <w:spacing w:after="0" w:line="317" w:lineRule="exact"/>
      <w:shd w:val="clear" w:color="auto" w:fill="ffffff"/>
      <w:widowControl w:val="off"/>
    </w:pPr>
    <w:rPr>
      <w:rFonts w:ascii="Times New Roman" w:hAnsi="Times New Roman" w:eastAsia="Times New Roman" w:cs="Times New Roman"/>
      <w:spacing w:val="-10"/>
    </w:rPr>
  </w:style>
  <w:style w:type="character" w:styleId="623" w:customStyle="1">
    <w:name w:val="Основной текст (3)_"/>
    <w:basedOn w:val="618"/>
    <w:link w:val="627"/>
    <w:rPr>
      <w:rFonts w:ascii="Arial Narrow" w:hAnsi="Arial Narrow" w:eastAsia="Arial Narrow" w:cs="Arial Narrow"/>
      <w:sz w:val="15"/>
      <w:szCs w:val="15"/>
      <w:shd w:val="clear" w:color="auto" w:fill="ffffff"/>
    </w:rPr>
  </w:style>
  <w:style w:type="character" w:styleId="624" w:customStyle="1">
    <w:name w:val="Колонтитул_"/>
    <w:basedOn w:val="618"/>
    <w:link w:val="628"/>
    <w:rPr>
      <w:sz w:val="19"/>
      <w:szCs w:val="19"/>
      <w:shd w:val="clear" w:color="auto" w:fill="ffffff"/>
      <w:lang w:val="en-US" w:bidi="en-US"/>
    </w:rPr>
  </w:style>
  <w:style w:type="character" w:styleId="625" w:customStyle="1">
    <w:name w:val="Колонтитул (2)_"/>
    <w:basedOn w:val="618"/>
    <w:link w:val="629"/>
    <w:rPr>
      <w:i/>
      <w:iCs/>
      <w:sz w:val="12"/>
      <w:szCs w:val="12"/>
      <w:shd w:val="clear" w:color="auto" w:fill="ffffff"/>
      <w:lang w:val="en-US" w:bidi="en-US"/>
    </w:rPr>
  </w:style>
  <w:style w:type="character" w:styleId="626" w:customStyle="1">
    <w:name w:val="Подпись к картинке_"/>
    <w:basedOn w:val="618"/>
    <w:link w:val="630"/>
    <w:rPr>
      <w:rFonts w:ascii="Gulim" w:hAnsi="Gulim" w:eastAsia="Gulim" w:cs="Gulim"/>
      <w:sz w:val="18"/>
      <w:szCs w:val="18"/>
      <w:shd w:val="clear" w:color="auto" w:fill="ffffff"/>
    </w:rPr>
  </w:style>
  <w:style w:type="paragraph" w:styleId="627" w:customStyle="1">
    <w:name w:val="Основной текст (3)"/>
    <w:basedOn w:val="617"/>
    <w:link w:val="623"/>
    <w:pPr>
      <w:spacing w:before="2880" w:after="0" w:line="0" w:lineRule="atLeast"/>
      <w:shd w:val="clear" w:color="auto" w:fill="ffffff"/>
      <w:widowControl w:val="off"/>
    </w:pPr>
    <w:rPr>
      <w:rFonts w:ascii="Arial Narrow" w:hAnsi="Arial Narrow" w:eastAsia="Arial Narrow" w:cs="Arial Narrow"/>
      <w:sz w:val="15"/>
      <w:szCs w:val="15"/>
    </w:rPr>
  </w:style>
  <w:style w:type="paragraph" w:styleId="628" w:customStyle="1">
    <w:name w:val="Колонтитул"/>
    <w:basedOn w:val="617"/>
    <w:link w:val="624"/>
    <w:pPr>
      <w:spacing w:after="0" w:line="0" w:lineRule="atLeast"/>
      <w:shd w:val="clear" w:color="auto" w:fill="ffffff"/>
      <w:widowControl w:val="off"/>
    </w:pPr>
    <w:rPr>
      <w:sz w:val="19"/>
      <w:szCs w:val="19"/>
      <w:lang w:val="en-US" w:bidi="en-US"/>
    </w:rPr>
  </w:style>
  <w:style w:type="paragraph" w:styleId="629" w:customStyle="1">
    <w:name w:val="Колонтитул (2)"/>
    <w:basedOn w:val="617"/>
    <w:link w:val="625"/>
    <w:pPr>
      <w:spacing w:after="0" w:line="0" w:lineRule="atLeast"/>
      <w:shd w:val="clear" w:color="auto" w:fill="ffffff"/>
      <w:widowControl w:val="off"/>
    </w:pPr>
    <w:rPr>
      <w:i/>
      <w:iCs/>
      <w:sz w:val="12"/>
      <w:szCs w:val="12"/>
      <w:lang w:val="en-US" w:bidi="en-US"/>
    </w:rPr>
  </w:style>
  <w:style w:type="paragraph" w:styleId="630" w:customStyle="1">
    <w:name w:val="Подпись к картинке"/>
    <w:basedOn w:val="617"/>
    <w:link w:val="626"/>
    <w:pPr>
      <w:spacing w:after="0" w:line="0" w:lineRule="atLeast"/>
      <w:shd w:val="clear" w:color="auto" w:fill="ffffff"/>
      <w:widowControl w:val="off"/>
    </w:pPr>
    <w:rPr>
      <w:rFonts w:ascii="Gulim" w:hAnsi="Gulim" w:eastAsia="Gulim" w:cs="Gulim"/>
      <w:sz w:val="18"/>
      <w:szCs w:val="18"/>
    </w:rPr>
  </w:style>
  <w:style w:type="paragraph" w:styleId="631">
    <w:name w:val="Balloon Text"/>
    <w:basedOn w:val="617"/>
    <w:link w:val="63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2" w:customStyle="1">
    <w:name w:val="Текст выноски Знак"/>
    <w:basedOn w:val="618"/>
    <w:link w:val="63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r7-office/2024.3.2.622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Аноним</cp:lastModifiedBy>
  <cp:revision>7</cp:revision>
  <dcterms:created xsi:type="dcterms:W3CDTF">2020-08-06T11:22:00Z</dcterms:created>
  <dcterms:modified xsi:type="dcterms:W3CDTF">2024-12-02T18:26:01Z</dcterms:modified>
</cp:coreProperties>
</file>