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ДЛЯ РОДИТЕЛЕЙ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по закупкам </w:t>
      </w:r>
      <w:r>
        <w:rPr>
          <w:rFonts w:ascii="Times New Roman" w:hAnsi="Times New Roman" w:cs="Times New Roman"/>
          <w:b/>
          <w:sz w:val="24"/>
          <w:szCs w:val="24"/>
        </w:rPr>
        <w:t xml:space="preserve">МАДОУ «ДС № 478 г. Челябинска» за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января по август </w:t>
      </w:r>
      <w:r>
        <w:rPr>
          <w:rFonts w:ascii="Times New Roman" w:hAnsi="Times New Roman" w:cs="Times New Roman"/>
          <w:b/>
          <w:sz w:val="24"/>
          <w:szCs w:val="24"/>
        </w:rPr>
        <w:t xml:space="preserve"> 2018г.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560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383,79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 рублей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tbl>
      <w:tblPr>
        <w:tblStyle w:val="621"/>
        <w:tblW w:w="96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117"/>
        <w:gridCol w:w="198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Расходы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Стоимость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Игровая мебель – группы №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3, 5, 9, 11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,12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000,00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Цифровое фортепиано (музыкальный зал)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47 511,00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Услуга по дератизации, дезинсекции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200,00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Услуги связи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(телефон, интернет)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553,48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Вывоз ТБО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545,96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Водоснабжение и водоотведение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566,15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Электроэнергия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281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140,32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210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Обслуживание пожарной сигнализации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000,00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Обслуживание инженерных сетей и оборудования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800,00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Обслуживание по ИТС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(бухгалтерская программа)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776,00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Техническое обслуживание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холодильного оборудования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253,68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Техническое обслуживание и эксплуатация электроустановок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366,00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Охрана здания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500,00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Игрушки и пособие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000,39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17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Музыкальные инструменты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муз.зал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000,00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Канцелярские товары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Теплоэнергия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859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841,11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Внебюджет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901 код –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за присмотр и уход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184 093,35</w:t>
      </w:r>
      <w:r>
        <w:rPr>
          <w:rFonts w:ascii="Times New Roman" w:hAnsi="Times New Roman" w:cs="Times New Roman"/>
          <w:b/>
        </w:rPr>
        <w:t xml:space="preserve"> рублей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tbl>
      <w:tblPr>
        <w:tblStyle w:val="621"/>
        <w:tblW w:w="96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7797"/>
        <w:gridCol w:w="1417"/>
      </w:tblGrid>
      <w:tr>
        <w:tblPrEx/>
        <w:trPr/>
        <w:tc>
          <w:tcPr>
            <w:tcW w:w="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7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Расходы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Стоимость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Постельное белье (54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омплекта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) – группа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№ 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034,00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Зарядка огнетушителей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5 102,00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Противоклещевая обработка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2 000,00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Моющие средства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, средства личной гигиены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для всех групп и общих помещений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сульфохлорантин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хозтовары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502,29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Светильники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(музыкальный зал,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группы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№ 12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21722,00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</w:t>
            </w:r>
            <w:r>
              <w:rPr>
                <w:rFonts w:ascii="Times New Roman" w:hAnsi="Times New Roman" w:cs="Times New Roman"/>
              </w:rPr>
              <w:t xml:space="preserve">ковшей </w:t>
            </w:r>
            <w:r>
              <w:rPr>
                <w:rFonts w:ascii="Times New Roman" w:hAnsi="Times New Roman" w:cs="Times New Roman"/>
              </w:rPr>
              <w:t xml:space="preserve">на пищеблоке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57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Стулья группа № 6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000,00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Хозяйственные товары (швабры, комплект для туалета,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ведра,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тазы)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753,90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Сантехнические материалы</w:t>
            </w:r>
            <w:r>
              <w:rPr>
                <w:rFonts w:ascii="Times New Roman" w:hAnsi="Times New Roman" w:cs="Times New Roman"/>
              </w:rPr>
              <w:t xml:space="preserve"> группа № 10 (ремонт трубы в моечной)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998,00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Полка обувная группа № 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3 500,00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Поверка весов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547,99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Доски разделочные на пищеблок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8 440,00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Электронный блок на оборудование (пищеблок)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2 450,00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Внебюджет</w:t>
      </w:r>
      <w:r>
        <w:rPr>
          <w:rFonts w:ascii="Times New Roman" w:hAnsi="Times New Roman" w:cs="Times New Roman"/>
          <w:b/>
          <w:sz w:val="24"/>
          <w:szCs w:val="24"/>
        </w:rPr>
        <w:t xml:space="preserve">: платные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135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194,49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tbl>
      <w:tblPr>
        <w:tblStyle w:val="621"/>
        <w:tblW w:w="95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558"/>
        <w:gridCol w:w="1701"/>
        <w:gridCol w:w="1701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5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Расходы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Стоимость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Источник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Окно ПВХ (изолятор, бухгалтерия,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. заведующего)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46 300,00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Платные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Канцелярские товары ПЛ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519,54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Строительные материалы для ремонта кабинетов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746,95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Пылесос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678,00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Холодильники для пищеблока (2)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13 950,00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Депутатские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Вывоз мусора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Стройматериалы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25 000,00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Внеб</w:t>
      </w:r>
      <w:r>
        <w:rPr>
          <w:rFonts w:ascii="Times New Roman" w:hAnsi="Times New Roman" w:cs="Times New Roman"/>
          <w:b/>
          <w:sz w:val="24"/>
          <w:szCs w:val="24"/>
        </w:rPr>
        <w:t xml:space="preserve">юджет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906 код – добровольные пожертвования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помощь родителей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175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172,25</w:t>
      </w:r>
      <w:r>
        <w:rPr>
          <w:rFonts w:ascii="Times New Roman" w:hAnsi="Times New Roman" w:cs="Times New Roman"/>
          <w:b/>
        </w:rPr>
        <w:t xml:space="preserve"> руб.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tbl>
      <w:tblPr>
        <w:tblStyle w:val="621"/>
        <w:tblW w:w="96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117"/>
        <w:gridCol w:w="1984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Расходы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Стоимость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Полки обувные для групп № 12, 2, 5, 4, 8,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9,10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,12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050,00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Услуга связи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971,91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Услуга по разработке Паспорта отходов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2 306,29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Услуга по обновлению по программы по питанию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2 400,00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Услуга по заправке картриджа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650,00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Техническое обслуживание оборудования прачечной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995,80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Стол разделочный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для пищеблока (металлический)</w:t>
            </w:r>
            <w:r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4 540,00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Материалы для субботника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169,35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вентилятора в холодильнике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850,00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Сантехнические материалы</w:t>
            </w:r>
            <w:r>
              <w:rPr>
                <w:rFonts w:ascii="Times New Roman" w:hAnsi="Times New Roman" w:cs="Times New Roman"/>
              </w:rPr>
              <w:t xml:space="preserve"> (ремонт уличного водопровода)</w:t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2 488,80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светильников, смесителей гр. № 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480,00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кастрюль, </w:t>
            </w:r>
            <w:r>
              <w:rPr>
                <w:rFonts w:ascii="Times New Roman" w:hAnsi="Times New Roman" w:cs="Times New Roman"/>
              </w:rPr>
              <w:t xml:space="preserve">наматрасники</w:t>
            </w:r>
            <w:r>
              <w:rPr>
                <w:rFonts w:ascii="Times New Roman" w:hAnsi="Times New Roman" w:cs="Times New Roman"/>
              </w:rPr>
              <w:t xml:space="preserve"> гр. № 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10 758,00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окон группа № 2 (спальня, кабинет логопеда)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28 600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чайника группа № 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Песок, земля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</w:t>
            </w:r>
            <w:r>
              <w:rPr>
                <w:rFonts w:ascii="Times New Roman" w:hAnsi="Times New Roman" w:cs="Times New Roman"/>
              </w:rPr>
              <w:t xml:space="preserve">ресьва</w:t>
            </w:r>
            <w:r>
              <w:rPr>
                <w:rFonts w:ascii="Times New Roman" w:hAnsi="Times New Roman" w:cs="Times New Roman"/>
              </w:rPr>
              <w:t xml:space="preserve"> 25 тонн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800,00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Стулья группа № 6 (21 штука)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600,00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Материалы для ремонта сантехники</w:t>
            </w:r>
            <w:r>
              <w:rPr>
                <w:rFonts w:ascii="Times New Roman" w:hAnsi="Times New Roman" w:cs="Times New Roman"/>
              </w:rPr>
              <w:t xml:space="preserve"> (в подвале)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484,90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Производство и монтаж калитки (электромагнитный замок)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654,00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роведение электроизмерительных работ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500,00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284" w:right="566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</dc:creator>
  <cp:lastModifiedBy>Аноним</cp:lastModifiedBy>
  <cp:revision>3</cp:revision>
  <dcterms:created xsi:type="dcterms:W3CDTF">2018-09-21T04:50:00Z</dcterms:created>
  <dcterms:modified xsi:type="dcterms:W3CDTF">2024-12-04T17:59:12Z</dcterms:modified>
</cp:coreProperties>
</file>