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1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/>
      <w:bookmarkStart w:id="0" w:name="_Toc131033883"/>
      <w:r/>
      <w:bookmarkStart w:id="1" w:name="_Toc131034103"/>
      <w:r/>
      <w:bookmarkStart w:id="2" w:name="_Toc137546333"/>
      <w:r>
        <w:rPr>
          <w:rFonts w:ascii="Times New Roman" w:hAnsi="Times New Roman" w:cs="Times New Roman"/>
          <w:color w:val="auto"/>
          <w:sz w:val="22"/>
          <w:szCs w:val="22"/>
        </w:rPr>
        <w:t xml:space="preserve">Муниципальное автономное дошкольное образовательное учреждение</w:t>
      </w:r>
      <w:r>
        <w:rPr>
          <w:rFonts w:ascii="Times New Roman" w:hAnsi="Times New Roman" w:cs="Times New Roman"/>
          <w:color w:val="auto"/>
          <w:sz w:val="22"/>
          <w:szCs w:val="22"/>
        </w:rPr>
      </w:r>
    </w:p>
    <w:p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«Детский сад № 478 г. Челябинска»</w:t>
      </w:r>
      <w:r>
        <w:rPr>
          <w:sz w:val="22"/>
          <w:szCs w:val="22"/>
        </w:rPr>
      </w:r>
    </w:p>
    <w:p>
      <w:pPr>
        <w:rPr>
          <w:b/>
          <w:sz w:val="22"/>
          <w:szCs w:val="22"/>
        </w:rPr>
        <w:pBdr>
          <w:bottom w:val="single" w:color="000000" w:sz="12" w:space="1"/>
        </w:pBd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__________________________________________________________________________________</w:t>
      </w:r>
      <w:r>
        <w:rPr>
          <w:b/>
          <w:sz w:val="22"/>
          <w:szCs w:val="22"/>
        </w:rPr>
        <w:t xml:space="preserve">_____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ул. Чичерина, д. 4, г. Челябинск, 454100 тел: (351) 794-09-11, 795-75-07</w:t>
      </w:r>
      <w:r>
        <w:rPr>
          <w:sz w:val="22"/>
          <w:szCs w:val="22"/>
        </w:rPr>
      </w:r>
    </w:p>
    <w:p>
      <w:pPr>
        <w:pStyle w:val="631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</w:r>
      <w:r>
        <w:rPr>
          <w:rFonts w:ascii="Times New Roman" w:hAnsi="Times New Roman" w:cs="Times New Roman"/>
          <w:color w:val="auto"/>
          <w:sz w:val="22"/>
          <w:szCs w:val="22"/>
        </w:rPr>
      </w:r>
    </w:p>
    <w:p>
      <w:pPr>
        <w:pStyle w:val="637"/>
        <w:ind w:left="0"/>
        <w:jc w:val="center"/>
        <w:rPr>
          <w:i w:val="0"/>
          <w:szCs w:val="28"/>
          <w:lang w:val="ru-RU"/>
        </w:rPr>
      </w:pPr>
      <w:r>
        <w:rPr>
          <w:i w:val="0"/>
          <w:szCs w:val="28"/>
          <w:lang w:val="ru-RU"/>
        </w:rPr>
        <w:t xml:space="preserve">Отчет</w:t>
      </w:r>
      <w:r>
        <w:rPr>
          <w:i w:val="0"/>
          <w:szCs w:val="28"/>
          <w:lang w:val="ru-RU"/>
        </w:rPr>
        <w:t xml:space="preserve"> о результатах</w:t>
      </w:r>
      <w:r>
        <w:rPr>
          <w:i w:val="0"/>
          <w:szCs w:val="28"/>
          <w:lang w:val="ru-RU"/>
        </w:rPr>
      </w:r>
    </w:p>
    <w:p>
      <w:pPr>
        <w:pStyle w:val="637"/>
        <w:ind w:left="0"/>
        <w:jc w:val="center"/>
        <w:rPr>
          <w:i w:val="0"/>
          <w:szCs w:val="28"/>
          <w:lang w:val="ru-RU"/>
        </w:rPr>
      </w:pPr>
      <w:r>
        <w:rPr>
          <w:i w:val="0"/>
          <w:szCs w:val="28"/>
          <w:lang w:val="ru-RU"/>
        </w:rPr>
        <w:t xml:space="preserve">реализации Программы р</w:t>
      </w:r>
      <w:r>
        <w:rPr>
          <w:i w:val="0"/>
          <w:szCs w:val="28"/>
          <w:lang w:val="ru-RU"/>
        </w:rPr>
        <w:t xml:space="preserve">азвития</w:t>
      </w:r>
      <w:bookmarkEnd w:id="0"/>
      <w:bookmarkEnd w:id="1"/>
      <w:bookmarkEnd w:id="2"/>
      <w:r>
        <w:rPr>
          <w:i w:val="0"/>
          <w:szCs w:val="28"/>
          <w:lang w:val="ru-RU"/>
        </w:rPr>
      </w:r>
    </w:p>
    <w:p>
      <w:pPr>
        <w:ind w:firstLine="709"/>
        <w:jc w:val="both"/>
        <w:spacing w:line="276" w:lineRule="auto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276" w:lineRule="auto"/>
        <w:tabs>
          <w:tab w:val="left" w:pos="1134" w:leader="none"/>
        </w:tabs>
        <w:rPr>
          <w:color w:val="000000"/>
        </w:rPr>
      </w:pPr>
      <w:r>
        <w:rPr>
          <w:color w:val="000000"/>
        </w:rPr>
        <w:t xml:space="preserve">За период реализации П</w:t>
      </w:r>
      <w:bookmarkStart w:id="3" w:name="_GoBack"/>
      <w:r/>
      <w:bookmarkEnd w:id="3"/>
      <w:r>
        <w:rPr>
          <w:color w:val="000000"/>
        </w:rPr>
        <w:t xml:space="preserve">рограммы развития Учреждения</w:t>
      </w:r>
      <w:r>
        <w:rPr>
          <w:color w:val="000000"/>
        </w:rPr>
        <w:t xml:space="preserve"> в 2022 - 2023 гг. продолжалась реализация проектов</w:t>
      </w:r>
      <w:r>
        <w:rPr>
          <w:color w:val="000000"/>
        </w:rPr>
        <w:t xml:space="preserve">, через годовые задачи:</w:t>
      </w:r>
      <w:r>
        <w:rPr>
          <w:color w:val="000000"/>
        </w:rPr>
      </w:r>
    </w:p>
    <w:p>
      <w:pPr>
        <w:jc w:val="both"/>
        <w:spacing w:line="276" w:lineRule="auto"/>
        <w:tabs>
          <w:tab w:val="left" w:pos="426" w:leader="none"/>
        </w:tabs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 xml:space="preserve">Развитие профессиональных объединений.</w:t>
      </w:r>
      <w:r>
        <w:rPr>
          <w:color w:val="000000"/>
        </w:rPr>
      </w:r>
    </w:p>
    <w:p>
      <w:pPr>
        <w:jc w:val="both"/>
        <w:spacing w:line="276" w:lineRule="auto"/>
        <w:tabs>
          <w:tab w:val="left" w:pos="426" w:leader="none"/>
        </w:tabs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 xml:space="preserve">Создание информационной образовательной среды в ДОУ.</w:t>
      </w:r>
      <w:r>
        <w:rPr>
          <w:color w:val="000000"/>
        </w:rPr>
      </w:r>
    </w:p>
    <w:p>
      <w:pPr>
        <w:pStyle w:val="636"/>
        <w:ind w:left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636"/>
        <w:ind w:left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П</w:t>
      </w:r>
      <w:r>
        <w:rPr>
          <w:rFonts w:ascii="Times New Roman" w:hAnsi="Times New Roman"/>
          <w:sz w:val="24"/>
          <w:szCs w:val="24"/>
          <w:lang w:eastAsia="ru-RU"/>
        </w:rPr>
        <w:t xml:space="preserve">ервая</w:t>
      </w:r>
      <w:r>
        <w:rPr>
          <w:rFonts w:ascii="Times New Roman" w:hAnsi="Times New Roman"/>
          <w:sz w:val="24"/>
          <w:szCs w:val="24"/>
          <w:lang w:eastAsia="ru-RU"/>
        </w:rPr>
        <w:t xml:space="preserve"> годовая задача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</w:t>
      </w:r>
      <w:r>
        <w:rPr>
          <w:rFonts w:ascii="Times New Roman" w:hAnsi="Times New Roman"/>
          <w:sz w:val="24"/>
          <w:szCs w:val="24"/>
          <w:lang w:eastAsia="en-US"/>
        </w:rPr>
        <w:t xml:space="preserve">Повышение профессиональной компетентности педагогов в области речевого развития детей раннего и дошкол</w:t>
      </w:r>
      <w:r>
        <w:rPr>
          <w:rFonts w:ascii="Times New Roman" w:hAnsi="Times New Roman"/>
          <w:sz w:val="24"/>
          <w:szCs w:val="24"/>
          <w:lang w:eastAsia="en-US"/>
        </w:rPr>
        <w:t xml:space="preserve">ьного возраста с использованием </w:t>
      </w:r>
      <w:r>
        <w:rPr>
          <w:rFonts w:ascii="Times New Roman" w:hAnsi="Times New Roman"/>
          <w:sz w:val="24"/>
          <w:szCs w:val="24"/>
          <w:lang w:eastAsia="en-US"/>
        </w:rPr>
        <w:t xml:space="preserve">ИКТ»</w:t>
      </w:r>
      <w:r>
        <w:rPr>
          <w:rFonts w:ascii="Times New Roman" w:hAnsi="Times New Roman"/>
          <w:sz w:val="24"/>
          <w:szCs w:val="24"/>
          <w:lang w:eastAsia="en-US"/>
        </w:rPr>
        <w:t xml:space="preserve">. </w:t>
      </w:r>
      <w:r>
        <w:rPr>
          <w:rFonts w:ascii="Times New Roman" w:hAnsi="Times New Roman"/>
          <w:sz w:val="24"/>
          <w:szCs w:val="24"/>
        </w:rPr>
      </w:r>
    </w:p>
    <w:p>
      <w:pPr>
        <w:pStyle w:val="636"/>
        <w:ind w:left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95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8"/>
        <w:gridCol w:w="3937"/>
        <w:gridCol w:w="1275"/>
        <w:gridCol w:w="1843"/>
        <w:gridCol w:w="2013"/>
      </w:tblGrid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58" w:type="dxa"/>
            <w:textDirection w:val="lrTb"/>
            <w:noWrap w:val="false"/>
          </w:tcPr>
          <w:p>
            <w:pPr>
              <w:contextualSpacing/>
            </w:pPr>
            <w:r>
              <w:t xml:space="preserve">№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37" w:type="dxa"/>
            <w:textDirection w:val="lrTb"/>
            <w:noWrap w:val="false"/>
          </w:tcPr>
          <w:p>
            <w:pPr>
              <w:contextualSpacing/>
            </w:pPr>
            <w:r>
              <w:t xml:space="preserve">Виды и содержание </w:t>
            </w:r>
            <w:r/>
          </w:p>
          <w:p>
            <w:pPr>
              <w:contextualSpacing/>
            </w:pPr>
            <w:r>
              <w:t xml:space="preserve">управленческой деятельности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contextualSpacing/>
            </w:pPr>
            <w:r>
              <w:t xml:space="preserve">Сроки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rPr>
                <w:bCs/>
                <w:spacing w:val="-7"/>
              </w:rPr>
            </w:pPr>
            <w:r>
              <w:t xml:space="preserve">Ответственные, исполнители</w:t>
            </w:r>
            <w:r>
              <w:rPr>
                <w:bCs/>
                <w:spacing w:val="-7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3" w:type="dxa"/>
            <w:textDirection w:val="lrTb"/>
            <w:noWrap w:val="false"/>
          </w:tcPr>
          <w:p>
            <w:pPr>
              <w:contextualSpacing/>
            </w:pPr>
            <w:r>
              <w:t xml:space="preserve">Результат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58" w:type="dxa"/>
            <w:textDirection w:val="lrTb"/>
            <w:noWrap w:val="false"/>
          </w:tcPr>
          <w:p>
            <w:pPr>
              <w:contextualSpacing/>
              <w:jc w:val="center"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37" w:type="dxa"/>
            <w:textDirection w:val="lrTb"/>
            <w:noWrap w:val="false"/>
          </w:tcPr>
          <w:p>
            <w:pPr>
              <w:contextualSpacing/>
              <w:jc w:val="center"/>
            </w:pPr>
            <w: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contextualSpacing/>
              <w:jc w:val="center"/>
            </w:pPr>
            <w: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rPr>
                <w:spacing w:val="-7"/>
              </w:rPr>
            </w:pPr>
            <w:r>
              <w:t xml:space="preserve">4</w:t>
            </w:r>
            <w:r>
              <w:rPr>
                <w:spacing w:val="-7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3" w:type="dxa"/>
            <w:textDirection w:val="lrTb"/>
            <w:noWrap w:val="false"/>
          </w:tcPr>
          <w:p>
            <w:pPr>
              <w:contextualSpacing/>
              <w:jc w:val="center"/>
            </w:pPr>
            <w:r>
              <w:t xml:space="preserve">5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58" w:type="dxa"/>
            <w:textDirection w:val="lrTb"/>
            <w:noWrap w:val="false"/>
          </w:tcPr>
          <w:p>
            <w:pPr>
              <w:contextualSpacing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37" w:type="dxa"/>
            <w:textDirection w:val="lrTb"/>
            <w:noWrap w:val="false"/>
          </w:tcPr>
          <w:p>
            <w:pPr>
              <w:contextualSpacing/>
            </w:pPr>
            <w:r>
              <w:t xml:space="preserve">Анализ уровня компетентности педагогов в вопросах речевого развития дошкольников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contextualSpacing/>
            </w:pPr>
            <w:r>
              <w:t xml:space="preserve">Сентябрь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640"/>
              <w:contextualSpacing/>
              <w:spacing w:after="0"/>
            </w:pPr>
            <w:r>
              <w:t xml:space="preserve">Старший воспитатель</w:t>
            </w:r>
            <w:r/>
          </w:p>
          <w:p>
            <w:pPr>
              <w:pStyle w:val="640"/>
              <w:contextualSpacing/>
              <w:ind w:left="0"/>
              <w:spacing w:after="0"/>
            </w:pPr>
            <w:r>
              <w:t xml:space="preserve">Ромашина</w:t>
            </w:r>
            <w:r>
              <w:t xml:space="preserve"> Е.В.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3" w:type="dxa"/>
            <w:textDirection w:val="lrTb"/>
            <w:noWrap w:val="false"/>
          </w:tcPr>
          <w:p>
            <w:pPr>
              <w:contextualSpacing/>
            </w:pPr>
            <w:r>
              <w:t xml:space="preserve">Анкеты, информационная справка</w:t>
            </w:r>
            <w:r/>
          </w:p>
          <w:p>
            <w:pPr>
              <w:contextualSpacing/>
            </w:pPr>
            <w:r>
              <w:t xml:space="preserve">Папка № 05-15</w:t>
            </w:r>
            <w:r/>
          </w:p>
          <w:p>
            <w:pPr>
              <w:contextualSpacing/>
            </w:pPr>
            <w:r>
              <w:t xml:space="preserve">(родители)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58" w:type="dxa"/>
            <w:textDirection w:val="lrTb"/>
            <w:noWrap w:val="false"/>
          </w:tcPr>
          <w:p>
            <w:pPr>
              <w:contextualSpacing/>
            </w:pPr>
            <w: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37" w:type="dxa"/>
            <w:textDirection w:val="lrTb"/>
            <w:noWrap w:val="false"/>
          </w:tcPr>
          <w:p>
            <w:pPr>
              <w:contextualSpacing/>
            </w:pPr>
            <w:r>
              <w:t xml:space="preserve">МО педагогов по развитию речи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contextualSpacing/>
            </w:pPr>
            <w:r>
              <w:t xml:space="preserve">Сентябрь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640"/>
              <w:contextualSpacing/>
              <w:ind w:left="0"/>
              <w:spacing w:after="0"/>
            </w:pPr>
            <w:r>
              <w:t xml:space="preserve">Афанасьева О.А.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3" w:type="dxa"/>
            <w:textDirection w:val="lrTb"/>
            <w:noWrap w:val="false"/>
          </w:tcPr>
          <w:p>
            <w:pPr>
              <w:contextualSpacing/>
            </w:pPr>
            <w:r>
              <w:t xml:space="preserve">План, материалы, информационная справка</w:t>
            </w:r>
            <w:r/>
          </w:p>
          <w:p>
            <w:pPr>
              <w:contextualSpacing/>
            </w:pPr>
            <w:r>
              <w:t xml:space="preserve">Папка № 05-2-2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58" w:type="dxa"/>
            <w:textDirection w:val="lrTb"/>
            <w:noWrap w:val="false"/>
          </w:tcPr>
          <w:p>
            <w:pPr>
              <w:contextualSpacing/>
            </w:pPr>
            <w: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37" w:type="dxa"/>
            <w:textDirection w:val="lrTb"/>
            <w:noWrap w:val="false"/>
          </w:tcPr>
          <w:p>
            <w:pPr>
              <w:pStyle w:val="632"/>
              <w:contextualSpacing/>
              <w:jc w:val="left"/>
              <w:spacing w:before="0" w:after="0" w:line="240" w:lineRule="auto"/>
              <w:shd w:val="clear" w:color="auto" w:fill="ffffff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Анализ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 предметно – развивающей среды по речевому развитию детей, книжных уголков (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самопрезентация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)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contextualSpacing/>
              <w:jc w:val="center"/>
            </w:pPr>
            <w:r>
              <w:t xml:space="preserve">Сентябрь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ind w:right="-78"/>
            </w:pPr>
            <w:r>
              <w:t xml:space="preserve">Афанасьева О.А., учитель-логопед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3" w:type="dxa"/>
            <w:textDirection w:val="lrTb"/>
            <w:noWrap w:val="false"/>
          </w:tcPr>
          <w:p>
            <w:pPr>
              <w:contextualSpacing/>
            </w:pPr>
            <w:r>
              <w:t xml:space="preserve">Справка, материалы самоанализа</w:t>
            </w:r>
            <w:r/>
          </w:p>
          <w:p>
            <w:pPr>
              <w:contextualSpacing/>
            </w:pPr>
            <w:r>
              <w:t xml:space="preserve">Папка № 05-6-1</w:t>
            </w:r>
            <w:r/>
          </w:p>
        </w:tc>
      </w:tr>
      <w:tr>
        <w:tblPrEx/>
        <w:trPr>
          <w:trHeight w:val="140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58" w:type="dxa"/>
            <w:textDirection w:val="lrTb"/>
            <w:noWrap w:val="false"/>
          </w:tcPr>
          <w:p>
            <w:pPr>
              <w:contextualSpacing/>
            </w:pPr>
            <w: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37" w:type="dxa"/>
            <w:textDirection w:val="lrTb"/>
            <w:noWrap w:val="false"/>
          </w:tcPr>
          <w:p>
            <w:pPr>
              <w:contextualSpacing/>
            </w:pPr>
            <w:r>
              <w:t xml:space="preserve">Консультации на сайте</w:t>
            </w:r>
            <w:r>
              <w:t xml:space="preserve">, </w:t>
            </w:r>
            <w:r>
              <w:t xml:space="preserve">блогах </w:t>
            </w:r>
            <w:r>
              <w:t xml:space="preserve"> Учреждения</w:t>
            </w:r>
            <w:r>
              <w:t xml:space="preserve">:</w:t>
            </w:r>
            <w:r/>
          </w:p>
          <w:p>
            <w:pPr>
              <w:contextualSpacing/>
              <w:rPr>
                <w:spacing w:val="-7"/>
              </w:rPr>
            </w:pPr>
            <w:r>
              <w:t xml:space="preserve">«</w:t>
            </w:r>
            <w:r>
              <w:t xml:space="preserve">Дидактические игры по развитию речи в детском саду и дома</w:t>
            </w:r>
            <w:r>
              <w:t xml:space="preserve">»  </w:t>
            </w:r>
            <w:r>
              <w:rPr>
                <w:spacing w:val="-7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contextualSpacing/>
              <w:jc w:val="center"/>
              <w:shd w:val="clear" w:color="auto" w:fill="ffffff"/>
              <w:rPr>
                <w:spacing w:val="-10"/>
              </w:rPr>
            </w:pPr>
            <w:r>
              <w:rPr>
                <w:spacing w:val="-10"/>
              </w:rPr>
              <w:t xml:space="preserve">Октябрь</w:t>
            </w:r>
            <w:r>
              <w:rPr>
                <w:spacing w:val="-1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shd w:val="clear" w:color="auto" w:fill="ffffff"/>
            </w:pPr>
            <w:r>
              <w:t xml:space="preserve">Годзелых</w:t>
            </w:r>
            <w:r>
              <w:t xml:space="preserve"> Я.С.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3" w:type="dxa"/>
            <w:textDirection w:val="lrTb"/>
            <w:noWrap w:val="false"/>
          </w:tcPr>
          <w:p>
            <w:pPr>
              <w:contextualSpacing/>
              <w:shd w:val="clear" w:color="auto" w:fill="ffffff"/>
              <w:rPr>
                <w:b/>
                <w:bCs/>
                <w:u w:val="single"/>
              </w:rPr>
            </w:pPr>
            <w:r>
              <w:t xml:space="preserve">Электронная папка для педагогов</w:t>
            </w:r>
            <w:r>
              <w:t xml:space="preserve"> </w:t>
            </w:r>
            <w:r>
              <w:rPr>
                <w:b/>
                <w:bCs/>
                <w:u w:val="single"/>
              </w:rPr>
            </w:r>
          </w:p>
          <w:p>
            <w:pPr>
              <w:contextualSpacing/>
              <w:shd w:val="clear" w:color="auto" w:fill="ffffff"/>
            </w:pPr>
            <w:r/>
            <w:hyperlink r:id="rId9" w:tooltip="https://cloud.mail.ru/public/xK5Z/9RPwWeXnj" w:history="1">
              <w:r>
                <w:rPr>
                  <w:rStyle w:val="643"/>
                </w:rPr>
                <w:t xml:space="preserve">https://cloud.mail.ru/public/xK5Z/9RPwWeXnj</w:t>
              </w:r>
            </w:hyperlink>
            <w:r>
              <w:t xml:space="preserve"> 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58" w:type="dxa"/>
            <w:textDirection w:val="lrTb"/>
            <w:noWrap w:val="false"/>
          </w:tcPr>
          <w:p>
            <w:pPr>
              <w:contextualSpacing/>
            </w:pPr>
            <w: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37" w:type="dxa"/>
            <w:textDirection w:val="lrTb"/>
            <w:noWrap w:val="false"/>
          </w:tcPr>
          <w:p>
            <w:pPr>
              <w:pStyle w:val="632"/>
              <w:contextualSpacing/>
              <w:jc w:val="left"/>
              <w:spacing w:before="0" w:after="0" w:line="240" w:lineRule="auto"/>
              <w:shd w:val="clear" w:color="auto" w:fill="ffffff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Мастер-класс с использованием 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ИКТ: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</w:r>
          </w:p>
          <w:p>
            <w:pPr>
              <w:pStyle w:val="632"/>
              <w:numPr>
                <w:ilvl w:val="0"/>
                <w:numId w:val="6"/>
              </w:numPr>
              <w:contextualSpacing/>
              <w:ind w:left="0" w:hanging="3"/>
              <w:jc w:val="left"/>
              <w:spacing w:before="0" w:after="0" w:line="240" w:lineRule="auto"/>
              <w:shd w:val="clear" w:color="auto" w:fill="ffffff"/>
              <w:tabs>
                <w:tab w:val="left" w:pos="281" w:leader="none"/>
              </w:tabs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«Особенности речевого развития дете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й 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дошкольного возраста»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</w:r>
          </w:p>
          <w:p>
            <w:pPr>
              <w:pStyle w:val="632"/>
              <w:contextualSpacing/>
              <w:jc w:val="left"/>
              <w:spacing w:before="0" w:after="0" w:line="240" w:lineRule="auto"/>
              <w:shd w:val="clear" w:color="auto" w:fill="ffffff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2. 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«Дидактические игры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в работе по развитию речи дошкольников».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</w:r>
          </w:p>
          <w:p>
            <w:pPr>
              <w:pStyle w:val="632"/>
              <w:contextualSpacing/>
              <w:jc w:val="left"/>
              <w:spacing w:before="0" w:after="0" w:line="240" w:lineRule="auto"/>
              <w:shd w:val="clear" w:color="auto" w:fill="ffffff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3. «Использование ИКТ в работе по 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развитию речи дошкольников».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</w:r>
          </w:p>
          <w:p>
            <w:pPr>
              <w:pStyle w:val="636"/>
              <w:contextualSpacing/>
              <w:ind w:left="0"/>
              <w:spacing w:after="0" w:line="240" w:lineRule="auto"/>
              <w:tabs>
                <w:tab w:val="left" w:pos="281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Развитие речи в   различ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ных видах детской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contextualSpacing/>
              <w:jc w:val="center"/>
            </w:pPr>
            <w:r/>
            <w:r/>
          </w:p>
          <w:p>
            <w:pPr>
              <w:contextualSpacing/>
              <w:jc w:val="center"/>
            </w:pPr>
            <w:r>
              <w:t xml:space="preserve">Октябрь-Ноябрь</w:t>
            </w:r>
            <w:r/>
          </w:p>
          <w:p>
            <w:pPr>
              <w:contextualSpacing/>
              <w:jc w:val="center"/>
            </w:pPr>
            <w:r/>
            <w:r/>
          </w:p>
          <w:p>
            <w:pPr>
              <w:contextualSpacing/>
              <w:jc w:val="center"/>
            </w:pPr>
            <w:r/>
            <w:r/>
          </w:p>
          <w:p>
            <w:pPr>
              <w:contextualSpacing/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</w:pPr>
            <w:r/>
            <w:r/>
          </w:p>
          <w:p>
            <w:pPr>
              <w:contextualSpacing/>
              <w:jc w:val="center"/>
            </w:pPr>
            <w:r/>
            <w:r/>
          </w:p>
          <w:p>
            <w:pPr>
              <w:contextualSpacing/>
              <w:jc w:val="center"/>
            </w:pPr>
            <w:r>
              <w:t xml:space="preserve">Теплякова О.А.</w:t>
            </w:r>
            <w:r/>
          </w:p>
          <w:p>
            <w:pPr>
              <w:contextualSpacing/>
              <w:ind w:right="-108" w:hanging="108"/>
              <w:jc w:val="center"/>
            </w:pPr>
            <w:r>
              <w:t xml:space="preserve">Афанасьева О.А.</w:t>
            </w:r>
            <w:r/>
          </w:p>
          <w:p>
            <w:pPr>
              <w:contextualSpacing/>
              <w:jc w:val="center"/>
            </w:pPr>
            <w:r/>
            <w:r/>
          </w:p>
          <w:p>
            <w:pPr>
              <w:contextualSpacing/>
              <w:ind w:right="-108"/>
              <w:jc w:val="center"/>
            </w:pPr>
            <w:r>
              <w:t xml:space="preserve">Исмагилова Д.Г.</w:t>
            </w:r>
            <w:r/>
          </w:p>
          <w:p>
            <w:pPr>
              <w:contextualSpacing/>
              <w:jc w:val="center"/>
            </w:pPr>
            <w:r/>
            <w:r/>
          </w:p>
          <w:p>
            <w:pPr>
              <w:contextualSpacing/>
              <w:jc w:val="center"/>
            </w:pPr>
            <w:r>
              <w:t xml:space="preserve">Круглая М.И.</w:t>
            </w:r>
            <w:r/>
          </w:p>
          <w:p>
            <w:pPr>
              <w:contextualSpacing/>
            </w:pPr>
            <w:r/>
            <w:r/>
          </w:p>
          <w:p>
            <w:pPr>
              <w:contextualSpacing/>
              <w:jc w:val="center"/>
            </w:pPr>
            <w:r>
              <w:t xml:space="preserve">Вилль</w:t>
            </w:r>
            <w:r>
              <w:t xml:space="preserve"> Р.М.</w:t>
            </w:r>
            <w:r/>
          </w:p>
          <w:p>
            <w:pPr>
              <w:contextualSpacing/>
              <w:jc w:val="center"/>
            </w:pPr>
            <w:r>
              <w:t xml:space="preserve">Ашмарина</w:t>
            </w:r>
            <w:r>
              <w:t xml:space="preserve"> Г.А.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3" w:type="dxa"/>
            <w:textDirection w:val="lrTb"/>
            <w:noWrap w:val="false"/>
          </w:tcPr>
          <w:p>
            <w:pPr>
              <w:contextualSpacing/>
            </w:pPr>
            <w:r>
              <w:t xml:space="preserve">Материалы консультации</w:t>
            </w:r>
            <w:r/>
          </w:p>
          <w:p>
            <w:pPr>
              <w:contextualSpacing/>
            </w:pPr>
            <w:r>
              <w:t xml:space="preserve">Папка № 05 - 8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58" w:type="dxa"/>
            <w:textDirection w:val="lrTb"/>
            <w:noWrap w:val="false"/>
          </w:tcPr>
          <w:p>
            <w:pPr>
              <w:contextualSpacing/>
            </w:pPr>
            <w: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37" w:type="dxa"/>
            <w:textDirection w:val="lrTb"/>
            <w:noWrap w:val="false"/>
          </w:tcPr>
          <w:p>
            <w:pPr>
              <w:pStyle w:val="632"/>
              <w:jc w:val="left"/>
              <w:spacing w:before="0" w:after="0" w:line="240" w:lineRule="auto"/>
              <w:shd w:val="clear" w:color="auto" w:fill="ffffff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Контроль образовательной деятельности по развитию речи у детей раннего и 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дошкольно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го возраста  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contextualSpacing/>
              <w:jc w:val="center"/>
            </w:pPr>
            <w:r/>
            <w:r/>
          </w:p>
          <w:p>
            <w:pPr>
              <w:contextualSpacing/>
              <w:jc w:val="center"/>
            </w:pPr>
            <w:r>
              <w:t xml:space="preserve">Ноябрь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</w:pPr>
            <w:r>
              <w:t xml:space="preserve">Старший воспитатель,</w:t>
            </w:r>
            <w:r/>
          </w:p>
          <w:p>
            <w:pPr>
              <w:contextualSpacing/>
              <w:jc w:val="center"/>
            </w:pPr>
            <w:r>
              <w:rPr>
                <w:color w:val="000000" w:themeColor="text1"/>
              </w:rPr>
              <w:t xml:space="preserve">молоды</w:t>
            </w:r>
            <w:r>
              <w:rPr>
                <w:b/>
                <w:bCs/>
                <w:color w:val="000000" w:themeColor="text1"/>
              </w:rPr>
              <w:t xml:space="preserve">е</w:t>
            </w:r>
            <w:r>
              <w:rPr>
                <w:color w:val="000000" w:themeColor="text1"/>
              </w:rPr>
              <w:t xml:space="preserve"> педагог</w:t>
            </w:r>
            <w:r>
              <w:rPr>
                <w:bCs/>
                <w:color w:val="000000" w:themeColor="text1"/>
              </w:rPr>
              <w:t xml:space="preserve">и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3" w:type="dxa"/>
            <w:textDirection w:val="lrTb"/>
            <w:noWrap w:val="false"/>
          </w:tcPr>
          <w:p>
            <w:pPr>
              <w:contextualSpacing/>
              <w:shd w:val="clear" w:color="auto" w:fill="ffffff"/>
            </w:pPr>
            <w:r>
              <w:t xml:space="preserve">Справки по результатам контроля информационной среды Папка № 05-6-1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58" w:type="dxa"/>
            <w:textDirection w:val="lrTb"/>
            <w:noWrap w:val="false"/>
          </w:tcPr>
          <w:p>
            <w:pPr>
              <w:contextualSpacing/>
            </w:pPr>
            <w: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37" w:type="dxa"/>
            <w:textDirection w:val="lrTb"/>
            <w:noWrap w:val="false"/>
          </w:tcPr>
          <w:p>
            <w:pPr>
              <w:pStyle w:val="636"/>
              <w:contextualSpacing/>
              <w:ind w:left="0"/>
              <w:spacing w:after="0" w:line="240" w:lineRule="auto"/>
              <w:tabs>
                <w:tab w:val="left" w:pos="281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Онлайн-трансляция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образовательной деятельности по развитию речи дошкольников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педагогами-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стажистами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родителей и педагогов Учреждения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contextualSpacing/>
              <w:jc w:val="center"/>
            </w:pPr>
            <w:r/>
            <w:r/>
          </w:p>
          <w:p>
            <w:pPr>
              <w:contextualSpacing/>
              <w:jc w:val="center"/>
            </w:pPr>
            <w:r>
              <w:t xml:space="preserve">Ноябрь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</w:pPr>
            <w:r>
              <w:t xml:space="preserve">Круглая М.И.</w:t>
            </w:r>
            <w:r/>
          </w:p>
          <w:p>
            <w:pPr>
              <w:contextualSpacing/>
              <w:jc w:val="center"/>
            </w:pPr>
            <w:r>
              <w:t xml:space="preserve">Мустафина Р.З.</w:t>
            </w:r>
            <w:r/>
          </w:p>
          <w:p>
            <w:pPr>
              <w:contextualSpacing/>
              <w:jc w:val="center"/>
            </w:pPr>
            <w:r>
              <w:t xml:space="preserve">Годзелых</w:t>
            </w:r>
            <w:r>
              <w:t xml:space="preserve"> Я.С.</w:t>
            </w:r>
            <w:r/>
          </w:p>
          <w:p>
            <w:pPr>
              <w:contextualSpacing/>
              <w:jc w:val="center"/>
            </w:pPr>
            <w:r>
              <w:t xml:space="preserve">Каменева Л.М.</w:t>
            </w:r>
            <w:r/>
          </w:p>
          <w:p>
            <w:pPr>
              <w:contextualSpacing/>
              <w:jc w:val="center"/>
            </w:pPr>
            <w:r>
              <w:t xml:space="preserve">Сычугова</w:t>
            </w:r>
            <w:r>
              <w:t xml:space="preserve"> Н.Н.</w:t>
            </w:r>
            <w:r/>
          </w:p>
          <w:p>
            <w:pPr>
              <w:contextualSpacing/>
              <w:ind w:right="-108"/>
              <w:jc w:val="center"/>
            </w:pPr>
            <w:r>
              <w:t xml:space="preserve">Исмагилова Д.Г.</w:t>
            </w:r>
            <w:r/>
          </w:p>
          <w:p>
            <w:pPr>
              <w:contextualSpacing/>
              <w:ind w:left="-108" w:right="-108"/>
            </w:pPr>
            <w:r>
              <w:t xml:space="preserve">Афанасьева О.А.</w:t>
            </w:r>
            <w:r/>
          </w:p>
          <w:p>
            <w:pPr>
              <w:contextualSpacing/>
              <w:jc w:val="center"/>
            </w:pPr>
            <w:r>
              <w:t xml:space="preserve">Теплякова О.А.</w:t>
            </w:r>
            <w:r/>
          </w:p>
          <w:p>
            <w:pPr>
              <w:contextualSpacing/>
              <w:jc w:val="center"/>
            </w:pPr>
            <w:r>
              <w:t xml:space="preserve">Штельвак</w:t>
            </w:r>
            <w:r>
              <w:t xml:space="preserve"> Т.С.</w:t>
            </w:r>
            <w:r/>
          </w:p>
          <w:p>
            <w:pPr>
              <w:contextualSpacing/>
              <w:ind w:right="-108"/>
            </w:pPr>
            <w:r>
              <w:t xml:space="preserve">Шайдулина</w:t>
            </w:r>
            <w:r>
              <w:t xml:space="preserve"> Л.Н.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3" w:type="dxa"/>
            <w:textDirection w:val="lrTb"/>
            <w:noWrap w:val="false"/>
          </w:tcPr>
          <w:p>
            <w:pPr>
              <w:contextualSpacing/>
            </w:pPr>
            <w:r>
              <w:rPr>
                <w:u w:val="single"/>
              </w:rPr>
              <w:t xml:space="preserve">Электронная папка </w:t>
            </w:r>
            <w:hyperlink r:id="rId10" w:tooltip="https://mega.nz/folder/NYkVkAbI#mwEBoAQaIuBN-0Wzr7MbFQ" w:anchor="mwEBoAQaIuBN-0Wzr7MbFQ" w:history="1">
              <w:r>
                <w:rPr>
                  <w:rStyle w:val="643"/>
                  <w:shd w:val="clear" w:color="auto" w:fill="ffffff"/>
                </w:rPr>
                <w:t xml:space="preserve">https://mega.nz/folder/NYkVkAbI#mwEBoAQaIuBN-0Wzr7MbFQ</w:t>
              </w:r>
            </w:hyperlink>
            <w:r/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58" w:type="dxa"/>
            <w:textDirection w:val="lrTb"/>
            <w:noWrap w:val="false"/>
          </w:tcPr>
          <w:p>
            <w:pPr>
              <w:contextualSpacing/>
            </w:pPr>
            <w: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37" w:type="dxa"/>
            <w:textDirection w:val="lrTb"/>
            <w:noWrap w:val="false"/>
          </w:tcPr>
          <w:p>
            <w:pPr>
              <w:pStyle w:val="632"/>
              <w:contextualSpacing/>
              <w:spacing w:before="0"/>
              <w:shd w:val="clear" w:color="auto" w:fill="ffffff"/>
              <w:tabs>
                <w:tab w:val="left" w:pos="285" w:leader="none"/>
              </w:tabs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Методическая неделя: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</w:r>
          </w:p>
          <w:p>
            <w:pPr>
              <w:pStyle w:val="632"/>
              <w:contextualSpacing/>
              <w:spacing w:before="0" w:line="240" w:lineRule="auto"/>
              <w:shd w:val="clear" w:color="auto" w:fill="ffffff"/>
              <w:tabs>
                <w:tab w:val="left" w:pos="285" w:leader="none"/>
                <w:tab w:val="left" w:pos="682" w:leader="none"/>
              </w:tabs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1. </w:t>
            </w: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Работа по формированию фонематического восприятия с детьми дошкольного возраста (Афанасьева О.А., </w:t>
            </w: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Годзелых</w:t>
            </w: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Я.С.)</w:t>
            </w: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r>
          </w:p>
          <w:p>
            <w:pPr>
              <w:pStyle w:val="632"/>
              <w:contextualSpacing/>
              <w:spacing w:before="0" w:line="240" w:lineRule="auto"/>
              <w:shd w:val="clear" w:color="auto" w:fill="ffffff"/>
              <w:tabs>
                <w:tab w:val="left" w:pos="285" w:leader="none"/>
              </w:tabs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2. Игровые приёмы при обучении грамоте детей дошкольного возраста (Исмагилова Д.Г., </w:t>
            </w: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Штельвак</w:t>
            </w: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Т.С.)</w:t>
            </w: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r>
          </w:p>
          <w:p>
            <w:pPr>
              <w:pStyle w:val="632"/>
              <w:contextualSpacing/>
              <w:spacing w:before="0" w:line="240" w:lineRule="auto"/>
              <w:shd w:val="clear" w:color="auto" w:fill="ffffff"/>
              <w:tabs>
                <w:tab w:val="left" w:pos="285" w:leader="none"/>
                <w:tab w:val="left" w:pos="427" w:leader="none"/>
              </w:tabs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3. Составление описательного рассказа по схеме (Теплякова О.А.)</w:t>
            </w: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r>
          </w:p>
          <w:p>
            <w:pPr>
              <w:pStyle w:val="632"/>
              <w:contextualSpacing/>
              <w:spacing w:before="0" w:line="240" w:lineRule="auto"/>
              <w:shd w:val="clear" w:color="auto" w:fill="ffffff"/>
              <w:tabs>
                <w:tab w:val="left" w:pos="285" w:leader="none"/>
              </w:tabs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4. Развитие связной речи дошкольников через игровую деятельность (</w:t>
            </w: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Здоровец</w:t>
            </w: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Е.А., Круглая М.И.)</w:t>
            </w: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r>
          </w:p>
          <w:p>
            <w:pPr>
              <w:pStyle w:val="632"/>
              <w:contextualSpacing/>
              <w:spacing w:before="0" w:line="240" w:lineRule="auto"/>
              <w:shd w:val="clear" w:color="auto" w:fill="ffffff"/>
              <w:tabs>
                <w:tab w:val="left" w:pos="285" w:leader="none"/>
              </w:tabs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5. Использование приемов </w:t>
            </w: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мнемотехники  в</w:t>
            </w: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развитие связной речи у дошкольников  (</w:t>
            </w: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Сычугова</w:t>
            </w: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Н.Н.)</w:t>
            </w: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r>
          </w:p>
          <w:p>
            <w:pPr>
              <w:pStyle w:val="632"/>
              <w:contextualSpacing/>
              <w:spacing w:before="0" w:line="240" w:lineRule="auto"/>
              <w:shd w:val="clear" w:color="auto" w:fill="ffffff"/>
              <w:tabs>
                <w:tab w:val="left" w:pos="285" w:leader="none"/>
              </w:tabs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6. Утренний круг (Пушкарева А.А.)</w:t>
            </w: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r>
          </w:p>
          <w:p>
            <w:pPr>
              <w:pStyle w:val="632"/>
              <w:contextualSpacing/>
              <w:jc w:val="left"/>
              <w:spacing w:before="0" w:line="240" w:lineRule="auto"/>
              <w:shd w:val="clear" w:color="auto" w:fill="ffffff"/>
              <w:tabs>
                <w:tab w:val="left" w:pos="285" w:leader="none"/>
              </w:tabs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7. Приемы формирования у детей навыков связного рассказа (Мустафина Р.З., </w:t>
            </w: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Шайдулина</w:t>
            </w: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Л.Н.)</w:t>
            </w: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contextualSpacing/>
              <w:jc w:val="center"/>
            </w:pPr>
            <w:r>
              <w:t xml:space="preserve">Февраль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</w:pPr>
            <w:r>
              <w:t xml:space="preserve">Старший воспитатель</w:t>
            </w:r>
            <w:r/>
          </w:p>
          <w:p>
            <w:pPr>
              <w:contextualSpacing/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3" w:type="dxa"/>
            <w:textDirection w:val="lrTb"/>
            <w:noWrap w:val="false"/>
          </w:tcPr>
          <w:p>
            <w:pPr>
              <w:contextualSpacing/>
              <w:ind w:right="-82"/>
            </w:pPr>
            <w:r>
              <w:t xml:space="preserve">Материалы консультации</w:t>
            </w:r>
            <w:r/>
          </w:p>
          <w:p>
            <w:pPr>
              <w:contextualSpacing/>
              <w:ind w:right="-82"/>
            </w:pPr>
            <w:r>
              <w:t xml:space="preserve">Папка № 05 – 4-1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58" w:type="dxa"/>
            <w:textDirection w:val="lrTb"/>
            <w:noWrap w:val="false"/>
          </w:tcPr>
          <w:p>
            <w:pPr>
              <w:contextualSpacing/>
            </w:pPr>
            <w: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37" w:type="dxa"/>
            <w:textDirection w:val="lrTb"/>
            <w:noWrap w:val="false"/>
          </w:tcPr>
          <w:p>
            <w:pPr>
              <w:pStyle w:val="632"/>
              <w:contextualSpacing/>
              <w:jc w:val="left"/>
              <w:spacing w:before="0" w:after="0" w:line="240" w:lineRule="auto"/>
              <w:shd w:val="clear" w:color="auto" w:fill="ffffff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К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урс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ы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повышения квалификации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contextualSpacing/>
              <w:jc w:val="center"/>
            </w:pPr>
            <w:r>
              <w:t xml:space="preserve">По графику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</w:pPr>
            <w:r>
              <w:t xml:space="preserve">Старший воспитатель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3" w:type="dxa"/>
            <w:textDirection w:val="lrTb"/>
            <w:noWrap w:val="false"/>
          </w:tcPr>
          <w:p>
            <w:pPr>
              <w:contextualSpacing/>
            </w:pPr>
            <w:r>
              <w:t xml:space="preserve">Сертификаты о прохождении курсов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58" w:type="dxa"/>
            <w:textDirection w:val="lrTb"/>
            <w:noWrap w:val="false"/>
          </w:tcPr>
          <w:p>
            <w:pPr>
              <w:contextualSpacing/>
            </w:pPr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37" w:type="dxa"/>
            <w:textDirection w:val="lrTb"/>
            <w:noWrap w:val="false"/>
          </w:tcPr>
          <w:p>
            <w:pPr>
              <w:contextualSpacing/>
            </w:pPr>
            <w:r>
              <w:rPr>
                <w:spacing w:val="-7"/>
              </w:rPr>
              <w:t xml:space="preserve">Пополнение электронной папки </w:t>
            </w:r>
            <w:r>
              <w:rPr>
                <w:spacing w:val="-7"/>
              </w:rPr>
              <w:t xml:space="preserve">по развитию речи </w:t>
            </w:r>
            <w:r>
              <w:rPr>
                <w:spacing w:val="-7"/>
              </w:rPr>
              <w:t xml:space="preserve">для педагогов:</w:t>
            </w:r>
            <w:r/>
          </w:p>
          <w:p>
            <w:pPr>
              <w:numPr>
                <w:ilvl w:val="0"/>
                <w:numId w:val="3"/>
              </w:numPr>
              <w:contextualSpacing/>
              <w:ind w:left="0" w:firstLine="72"/>
              <w:jc w:val="both"/>
              <w:tabs>
                <w:tab w:val="left" w:pos="287" w:leader="none"/>
              </w:tabs>
            </w:pPr>
            <w:r>
              <w:t xml:space="preserve">методические рекомендации</w:t>
            </w:r>
            <w:r/>
          </w:p>
          <w:p>
            <w:pPr>
              <w:numPr>
                <w:ilvl w:val="0"/>
                <w:numId w:val="3"/>
              </w:numPr>
              <w:contextualSpacing/>
              <w:ind w:left="0" w:firstLine="72"/>
              <w:jc w:val="both"/>
              <w:tabs>
                <w:tab w:val="left" w:pos="287" w:leader="none"/>
              </w:tabs>
              <w:rPr>
                <w:color w:val="ff0000"/>
                <w:spacing w:val="-10"/>
              </w:rPr>
            </w:pPr>
            <w:r>
              <w:t xml:space="preserve">авторские разработки</w:t>
            </w:r>
            <w:r>
              <w:rPr>
                <w:color w:val="ff0000"/>
                <w:spacing w:val="-1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contextualSpacing/>
            </w:pPr>
            <w:r>
              <w:t xml:space="preserve">В течение года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640"/>
              <w:contextualSpacing/>
              <w:spacing w:after="0"/>
            </w:pPr>
            <w:r>
              <w:t xml:space="preserve">Старший воспитатель</w:t>
            </w:r>
            <w:r/>
          </w:p>
          <w:p>
            <w:pPr>
              <w:contextualSpacing/>
              <w:ind w:right="-78"/>
              <w:shd w:val="clear" w:color="auto" w:fill="ffffff"/>
            </w:pPr>
            <w:r>
              <w:t xml:space="preserve">Пушкарева А.А.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3" w:type="dxa"/>
            <w:textDirection w:val="lrTb"/>
            <w:noWrap w:val="false"/>
          </w:tcPr>
          <w:p>
            <w:pPr>
              <w:pStyle w:val="640"/>
              <w:contextualSpacing/>
            </w:pPr>
            <w:r/>
            <w:hyperlink r:id="rId11" w:tooltip="https://mdoukur.wixsite.com/my-site" w:history="1">
              <w:r>
                <w:rPr>
                  <w:rStyle w:val="643"/>
                </w:rPr>
                <w:t xml:space="preserve">https://mdoukur.wixsite.com/my-site</w:t>
              </w:r>
            </w:hyperlink>
            <w:r>
              <w:t xml:space="preserve"> </w:t>
            </w:r>
            <w:r/>
          </w:p>
          <w:p>
            <w:pPr>
              <w:pStyle w:val="640"/>
              <w:contextualSpacing/>
              <w:spacing w:after="0"/>
            </w:pPr>
            <w:r>
              <w:t xml:space="preserve">(методический кабинет)</w:t>
            </w:r>
            <w:r/>
          </w:p>
          <w:p>
            <w:pPr>
              <w:pStyle w:val="640"/>
              <w:contextualSpacing/>
              <w:ind w:right="-80"/>
            </w:pPr>
            <w:r/>
            <w:hyperlink r:id="rId12" w:tooltip="https://mega.nz/chat" w:history="1">
              <w:r>
                <w:rPr>
                  <w:rStyle w:val="643"/>
                  <w:b/>
                  <w:bCs/>
                </w:rPr>
                <w:t xml:space="preserve">https://mega.nz/chat</w:t>
              </w:r>
            </w:hyperlink>
            <w:r>
              <w:rPr>
                <w:b/>
                <w:bCs/>
              </w:rPr>
              <w:t xml:space="preserve"> </w:t>
            </w:r>
            <w:r/>
          </w:p>
          <w:p>
            <w:pPr>
              <w:pStyle w:val="640"/>
              <w:contextualSpacing/>
              <w:spacing w:after="0"/>
            </w:pPr>
            <w:r>
              <w:t xml:space="preserve">(ссылка на диск по развитию речи)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58" w:type="dxa"/>
            <w:textDirection w:val="lrTb"/>
            <w:noWrap w:val="false"/>
          </w:tcPr>
          <w:p>
            <w:pPr>
              <w:contextualSpacing/>
            </w:pPr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37" w:type="dxa"/>
            <w:textDirection w:val="lrTb"/>
            <w:noWrap w:val="false"/>
          </w:tcPr>
          <w:p>
            <w:pPr>
              <w:contextualSpacing/>
            </w:pPr>
            <w:r>
              <w:t xml:space="preserve">К</w:t>
            </w:r>
            <w:r>
              <w:t xml:space="preserve">онтроль </w:t>
            </w:r>
            <w:r>
              <w:rPr>
                <w:color w:val="000000" w:themeColor="text1"/>
                <w:shd w:val="clear" w:color="auto" w:fill="ffffff"/>
              </w:rPr>
              <w:t xml:space="preserve">предметно – развивающей среды по речевому развитию детей, книжных уголков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contextualSpacing/>
            </w:pPr>
            <w:r>
              <w:t xml:space="preserve">Февраль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640"/>
              <w:contextualSpacing/>
              <w:spacing w:after="0"/>
            </w:pPr>
            <w:r>
              <w:t xml:space="preserve">Старший воспитатель</w:t>
            </w:r>
            <w:r/>
          </w:p>
          <w:p>
            <w:pPr>
              <w:pStyle w:val="640"/>
              <w:contextualSpacing/>
              <w:ind w:left="0"/>
              <w:spacing w:after="0"/>
            </w:pPr>
            <w:r>
              <w:t xml:space="preserve">Ромашина</w:t>
            </w:r>
            <w:r>
              <w:t xml:space="preserve"> Е.В.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3" w:type="dxa"/>
            <w:textDirection w:val="lrTb"/>
            <w:noWrap w:val="false"/>
          </w:tcPr>
          <w:p>
            <w:pPr>
              <w:contextualSpacing/>
            </w:pPr>
            <w:r>
              <w:t xml:space="preserve">Справки по результатам контроля информационной среды Папка № 05-6-1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58" w:type="dxa"/>
            <w:textDirection w:val="lrTb"/>
            <w:noWrap w:val="false"/>
          </w:tcPr>
          <w:p>
            <w:pPr>
              <w:contextualSpacing/>
            </w:pPr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37" w:type="dxa"/>
            <w:textDirection w:val="lrTb"/>
            <w:noWrap w:val="false"/>
          </w:tcPr>
          <w:p>
            <w:pPr>
              <w:contextualSpacing/>
            </w:pPr>
            <w:r>
              <w:t xml:space="preserve">Педсовет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contextualSpacing/>
              <w:shd w:val="clear" w:color="auto" w:fill="ffffff"/>
              <w:rPr>
                <w:spacing w:val="-10"/>
              </w:rPr>
            </w:pPr>
            <w:r>
              <w:rPr>
                <w:spacing w:val="-10"/>
              </w:rPr>
              <w:t xml:space="preserve">Февраль</w:t>
            </w:r>
            <w:r>
              <w:rPr>
                <w:spacing w:val="-1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640"/>
              <w:contextualSpacing/>
              <w:spacing w:after="0"/>
            </w:pPr>
            <w:r>
              <w:t xml:space="preserve">Старший воспитатель</w:t>
            </w:r>
            <w:r/>
          </w:p>
          <w:p>
            <w:pPr>
              <w:contextualSpacing/>
              <w:shd w:val="clear" w:color="auto" w:fill="ffffff"/>
            </w:pPr>
            <w:r>
              <w:t xml:space="preserve">Ромашина</w:t>
            </w:r>
            <w:r>
              <w:t xml:space="preserve"> Е.В.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3" w:type="dxa"/>
            <w:textDirection w:val="lrTb"/>
            <w:noWrap w:val="false"/>
          </w:tcPr>
          <w:p>
            <w:pPr>
              <w:contextualSpacing/>
            </w:pPr>
            <w:r>
              <w:t xml:space="preserve">Протокол</w:t>
            </w:r>
            <w:r>
              <w:t xml:space="preserve"> Педагогического совета, материалы </w:t>
            </w:r>
            <w:r/>
          </w:p>
          <w:p>
            <w:pPr>
              <w:contextualSpacing/>
            </w:pPr>
            <w:r>
              <w:t xml:space="preserve">Папка № 05 – 2-4</w:t>
            </w:r>
            <w:r/>
          </w:p>
        </w:tc>
      </w:tr>
    </w:tbl>
    <w:p>
      <w:pPr>
        <w:pStyle w:val="636"/>
        <w:contextualSpacing/>
        <w:ind w:left="0"/>
        <w:spacing w:after="0" w:line="240" w:lineRule="auto"/>
        <w:tabs>
          <w:tab w:val="left" w:pos="284" w:leader="none"/>
        </w:tabs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636"/>
        <w:ind w:left="0"/>
        <w:spacing w:after="0" w:line="240" w:lineRule="auto"/>
        <w:rPr>
          <w:rFonts w:ascii="Times New Roman" w:hAnsi="Times New Roman"/>
          <w:bCs/>
          <w:color w:val="565656"/>
          <w:sz w:val="24"/>
          <w:szCs w:val="24"/>
          <w:shd w:val="clear" w:color="auto" w:fill="fcfcfc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 xml:space="preserve">РЕЗЮМЕ: </w:t>
      </w:r>
      <w:r>
        <w:rPr>
          <w:rFonts w:ascii="Times New Roman" w:hAnsi="Times New Roman"/>
          <w:bCs/>
          <w:sz w:val="24"/>
          <w:szCs w:val="24"/>
        </w:rPr>
        <w:t xml:space="preserve">Первая годовая задача реализована на достато</w:t>
      </w:r>
      <w:r>
        <w:rPr>
          <w:rFonts w:ascii="Times New Roman" w:hAnsi="Times New Roman"/>
          <w:bCs/>
          <w:sz w:val="24"/>
          <w:szCs w:val="24"/>
        </w:rPr>
        <w:t xml:space="preserve">чном уровне. С целью</w:t>
      </w:r>
      <w:r>
        <w:rPr>
          <w:rFonts w:ascii="Times New Roman" w:hAnsi="Times New Roman"/>
          <w:bCs/>
          <w:sz w:val="24"/>
          <w:szCs w:val="24"/>
        </w:rPr>
        <w:t xml:space="preserve"> развития 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повышения качества образования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по развитию речи с использованием ИКТ</w:t>
      </w:r>
      <w:r>
        <w:rPr>
          <w:rFonts w:ascii="Times New Roman" w:hAnsi="Times New Roman"/>
          <w:bCs/>
          <w:sz w:val="24"/>
          <w:szCs w:val="24"/>
        </w:rPr>
        <w:t xml:space="preserve"> в Учреждении имеются </w:t>
      </w:r>
      <w:r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современные системно-организующие подходы к развитию образовательной среды. </w:t>
      </w:r>
      <w:r>
        <w:rPr>
          <w:rFonts w:ascii="Times New Roman" w:hAnsi="Times New Roman"/>
          <w:bCs/>
          <w:color w:val="565656"/>
          <w:sz w:val="24"/>
          <w:szCs w:val="24"/>
          <w:shd w:val="clear" w:color="auto" w:fill="fcfcfc"/>
        </w:rPr>
      </w:r>
    </w:p>
    <w:p>
      <w:pPr>
        <w:pStyle w:val="636"/>
        <w:ind w:left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 xml:space="preserve">Анализируя объем и содержание использования ИКТ </w:t>
      </w:r>
      <w:r>
        <w:rPr>
          <w:rFonts w:ascii="Times New Roman" w:hAnsi="Times New Roman"/>
          <w:bCs/>
          <w:sz w:val="24"/>
          <w:szCs w:val="24"/>
        </w:rPr>
        <w:t xml:space="preserve">по развитию речи </w:t>
      </w:r>
      <w:r>
        <w:rPr>
          <w:rFonts w:ascii="Times New Roman" w:hAnsi="Times New Roman"/>
          <w:bCs/>
          <w:sz w:val="24"/>
          <w:szCs w:val="24"/>
        </w:rPr>
        <w:t xml:space="preserve">в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Учреждения отмечаем, что педагогами рационально используются разные средства ИКТ </w:t>
      </w:r>
      <w:r>
        <w:rPr>
          <w:rFonts w:ascii="Times New Roman" w:hAnsi="Times New Roman"/>
          <w:bCs/>
          <w:sz w:val="24"/>
          <w:szCs w:val="24"/>
        </w:rPr>
        <w:t xml:space="preserve">в образовательной деятельности, для планирования</w:t>
      </w:r>
      <w:r>
        <w:rPr>
          <w:rFonts w:ascii="Times New Roman" w:hAnsi="Times New Roman"/>
          <w:bCs/>
          <w:sz w:val="24"/>
          <w:szCs w:val="24"/>
        </w:rPr>
        <w:t xml:space="preserve">, организации взаимодействия с детьми и их семьями, распространения и обмена опытом:</w:t>
      </w:r>
      <w:r>
        <w:rPr>
          <w:rFonts w:ascii="Times New Roman" w:hAnsi="Times New Roman"/>
          <w:bCs/>
          <w:sz w:val="24"/>
          <w:szCs w:val="24"/>
        </w:rPr>
      </w:r>
    </w:p>
    <w:p>
      <w:pPr>
        <w:numPr>
          <w:ilvl w:val="0"/>
          <w:numId w:val="4"/>
        </w:numPr>
        <w:contextualSpacing/>
        <w:ind w:left="0" w:firstLine="0"/>
        <w:jc w:val="both"/>
        <w:tabs>
          <w:tab w:val="left" w:pos="284" w:leader="none"/>
        </w:tabs>
        <w:rPr>
          <w:rFonts w:eastAsia="Calibri"/>
          <w:bCs/>
        </w:rPr>
      </w:pPr>
      <w:r>
        <w:rPr>
          <w:rFonts w:eastAsia="Calibri"/>
          <w:bCs/>
          <w:lang w:eastAsia="en-US"/>
        </w:rPr>
        <w:t xml:space="preserve">для осуществления </w:t>
      </w:r>
      <w:r>
        <w:rPr>
          <w:bCs/>
        </w:rPr>
        <w:t xml:space="preserve">образовательного процесса</w:t>
      </w:r>
      <w:r>
        <w:rPr>
          <w:rFonts w:eastAsia="Calibri"/>
          <w:bCs/>
          <w:lang w:eastAsia="en-US"/>
        </w:rPr>
        <w:t xml:space="preserve"> педагоги стали активнее использовать имеющееся в Учреждении </w:t>
      </w:r>
      <w:r>
        <w:rPr>
          <w:bCs/>
        </w:rPr>
        <w:t xml:space="preserve">материально-технического </w:t>
      </w:r>
      <w:r>
        <w:rPr>
          <w:rFonts w:eastAsia="Calibri"/>
          <w:bCs/>
          <w:lang w:eastAsia="en-US"/>
        </w:rPr>
        <w:t xml:space="preserve">оснащение (ноутбуки, Смарт ТВ, проекторы), которое </w:t>
      </w:r>
      <w:r>
        <w:rPr>
          <w:bCs/>
        </w:rPr>
        <w:t xml:space="preserve">по мере возможности продолжает пополнятся;</w:t>
      </w:r>
      <w:r>
        <w:rPr>
          <w:rFonts w:eastAsia="Calibri"/>
          <w:bCs/>
        </w:rPr>
      </w:r>
    </w:p>
    <w:p>
      <w:pPr>
        <w:numPr>
          <w:ilvl w:val="0"/>
          <w:numId w:val="4"/>
        </w:numPr>
        <w:contextualSpacing/>
        <w:ind w:left="0" w:firstLine="0"/>
        <w:jc w:val="both"/>
        <w:tabs>
          <w:tab w:val="left" w:pos="284" w:leader="none"/>
        </w:tabs>
        <w:rPr>
          <w:rFonts w:eastAsia="Calibri"/>
          <w:bCs/>
        </w:rPr>
      </w:pPr>
      <w:r>
        <w:rPr>
          <w:bCs/>
        </w:rPr>
        <w:t xml:space="preserve">ИКТ </w:t>
      </w:r>
      <w:r>
        <w:rPr>
          <w:bCs/>
          <w:lang w:eastAsia="ru-RU"/>
        </w:rPr>
        <w:t xml:space="preserve">в</w:t>
      </w:r>
      <w:r>
        <w:rPr>
          <w:bCs/>
          <w:lang w:eastAsia="ru-RU"/>
        </w:rPr>
        <w:t xml:space="preserve"> </w:t>
      </w:r>
      <w:r>
        <w:rPr>
          <w:bCs/>
          <w:lang w:eastAsia="ru-RU"/>
        </w:rPr>
        <w:t xml:space="preserve">образовательной деятельности с детьми </w:t>
      </w:r>
      <w:r>
        <w:rPr>
          <w:bCs/>
          <w:lang w:eastAsia="ru-RU"/>
        </w:rPr>
        <w:t xml:space="preserve">по развитию речи </w:t>
      </w:r>
      <w:r>
        <w:rPr>
          <w:bCs/>
          <w:lang w:eastAsia="ru-RU"/>
        </w:rPr>
        <w:t xml:space="preserve">применяется </w:t>
      </w:r>
      <w:r>
        <w:rPr>
          <w:bCs/>
        </w:rPr>
        <w:t xml:space="preserve">с учётом требований действующего СанПиН;</w:t>
      </w:r>
      <w:r>
        <w:rPr>
          <w:rFonts w:eastAsia="Calibri"/>
          <w:bCs/>
        </w:rPr>
      </w:r>
    </w:p>
    <w:p>
      <w:pPr>
        <w:numPr>
          <w:ilvl w:val="0"/>
          <w:numId w:val="4"/>
        </w:numPr>
        <w:contextualSpacing/>
        <w:ind w:left="0" w:firstLine="0"/>
        <w:jc w:val="both"/>
        <w:tabs>
          <w:tab w:val="left" w:pos="284" w:leader="none"/>
        </w:tabs>
        <w:rPr>
          <w:rFonts w:eastAsia="Calibri"/>
          <w:bCs/>
        </w:rPr>
      </w:pPr>
      <w:r>
        <w:rPr>
          <w:bCs/>
        </w:rPr>
        <w:t xml:space="preserve">не все</w:t>
      </w:r>
      <w:r>
        <w:rPr>
          <w:bCs/>
        </w:rPr>
        <w:t xml:space="preserve"> педагоги владеют компетенциями использования ИКТ в своей пр</w:t>
      </w:r>
      <w:r>
        <w:rPr>
          <w:bCs/>
        </w:rPr>
        <w:t xml:space="preserve">офессиональной деятельности (в Учреждении работают 30% молодые специалисты, стаж менее 2 лет</w:t>
      </w:r>
      <w:r>
        <w:rPr>
          <w:bCs/>
        </w:rPr>
        <w:t xml:space="preserve">);</w:t>
      </w:r>
      <w:r>
        <w:rPr>
          <w:rFonts w:eastAsia="Calibri"/>
          <w:bCs/>
        </w:rPr>
      </w:r>
    </w:p>
    <w:p>
      <w:pPr>
        <w:numPr>
          <w:ilvl w:val="0"/>
          <w:numId w:val="4"/>
        </w:numPr>
        <w:contextualSpacing/>
        <w:ind w:left="0" w:firstLine="0"/>
        <w:jc w:val="both"/>
        <w:tabs>
          <w:tab w:val="left" w:pos="284" w:leader="none"/>
        </w:tabs>
        <w:rPr>
          <w:rFonts w:eastAsia="Calibri"/>
          <w:bCs/>
        </w:rPr>
      </w:pPr>
      <w:r>
        <w:rPr>
          <w:bCs/>
        </w:rPr>
        <w:t xml:space="preserve">для молодых педагогов организовано методическое сопровождение</w:t>
      </w:r>
      <w:r>
        <w:rPr>
          <w:bCs/>
        </w:rPr>
        <w:t xml:space="preserve">, </w:t>
      </w:r>
      <w:r>
        <w:rPr>
          <w:bCs/>
        </w:rPr>
        <w:t xml:space="preserve">оказание практической помощи </w:t>
      </w:r>
      <w:r>
        <w:rPr>
          <w:bCs/>
        </w:rPr>
        <w:t xml:space="preserve">при </w:t>
      </w:r>
      <w:r>
        <w:rPr>
          <w:bCs/>
        </w:rPr>
        <w:t xml:space="preserve">использовании</w:t>
      </w:r>
      <w:r>
        <w:rPr>
          <w:bCs/>
        </w:rPr>
        <w:t xml:space="preserve"> ИКТ в работе с детьми (консультации, памятки, мастер-классы, практикумы, просмотры </w:t>
      </w:r>
      <w:r>
        <w:rPr>
          <w:bCs/>
          <w:lang w:eastAsia="ru-RU"/>
        </w:rPr>
        <w:t xml:space="preserve">образовательной деятельности с ИКТ у педагогов-</w:t>
      </w:r>
      <w:r>
        <w:rPr>
          <w:bCs/>
          <w:lang w:eastAsia="ru-RU"/>
        </w:rPr>
        <w:t xml:space="preserve">стажистов</w:t>
      </w:r>
      <w:r>
        <w:rPr>
          <w:bCs/>
          <w:lang w:eastAsia="ru-RU"/>
        </w:rPr>
        <w:t xml:space="preserve"> и др.)</w:t>
      </w:r>
      <w:r>
        <w:rPr>
          <w:bCs/>
        </w:rPr>
        <w:t xml:space="preserve"> </w:t>
      </w:r>
      <w:r>
        <w:rPr>
          <w:bCs/>
        </w:rPr>
        <w:t xml:space="preserve">в форме наставничества, через «Школу молодого педагога»;</w:t>
      </w:r>
      <w:r>
        <w:rPr>
          <w:rFonts w:eastAsia="Calibri"/>
          <w:bCs/>
        </w:rPr>
      </w:r>
    </w:p>
    <w:p>
      <w:pPr>
        <w:numPr>
          <w:ilvl w:val="0"/>
          <w:numId w:val="4"/>
        </w:numPr>
        <w:contextualSpacing/>
        <w:ind w:left="0" w:firstLine="0"/>
        <w:jc w:val="both"/>
        <w:tabs>
          <w:tab w:val="left" w:pos="284" w:leader="none"/>
        </w:tabs>
        <w:rPr>
          <w:rFonts w:eastAsia="Calibri"/>
          <w:bCs/>
        </w:rPr>
      </w:pPr>
      <w:r>
        <w:rPr>
          <w:bCs/>
          <w:lang w:eastAsia="ru-RU"/>
        </w:rPr>
        <w:t xml:space="preserve">для использования в образовательной деятельности с детьми</w:t>
      </w:r>
      <w:r>
        <w:rPr>
          <w:bCs/>
          <w:lang w:eastAsia="ru-RU"/>
        </w:rPr>
        <w:t xml:space="preserve"> по развитию речи</w:t>
      </w:r>
      <w:r>
        <w:rPr>
          <w:bCs/>
          <w:lang w:eastAsia="ru-RU"/>
        </w:rPr>
        <w:t xml:space="preserve"> создан и активно пополняется электронный банк информации (электронные папки с презентациями, играми, консультациями, планированием</w:t>
      </w:r>
      <w:r>
        <w:rPr>
          <w:bCs/>
          <w:lang w:eastAsia="ru-RU"/>
        </w:rPr>
        <w:t xml:space="preserve">, видео образовательной деятельности</w:t>
      </w:r>
      <w:r>
        <w:rPr>
          <w:bCs/>
          <w:lang w:eastAsia="ru-RU"/>
        </w:rPr>
        <w:t xml:space="preserve"> и др.), виртуальный методический кабинет на сайте Учреждения;</w:t>
      </w:r>
      <w:r>
        <w:rPr>
          <w:rFonts w:eastAsia="Calibri"/>
          <w:bCs/>
        </w:rPr>
      </w:r>
    </w:p>
    <w:p>
      <w:pPr>
        <w:numPr>
          <w:ilvl w:val="0"/>
          <w:numId w:val="4"/>
        </w:numPr>
        <w:contextualSpacing/>
        <w:ind w:left="0" w:firstLine="0"/>
        <w:jc w:val="both"/>
        <w:tabs>
          <w:tab w:val="left" w:pos="284" w:leader="none"/>
        </w:tabs>
        <w:rPr>
          <w:rFonts w:eastAsia="Calibri"/>
          <w:bCs/>
        </w:rPr>
      </w:pPr>
      <w:r>
        <w:rPr>
          <w:bCs/>
        </w:rPr>
        <w:t xml:space="preserve">педагоги используют ИКТ в методической работе</w:t>
      </w:r>
      <w:r>
        <w:rPr>
          <w:bCs/>
        </w:rPr>
        <w:t xml:space="preserve"> по развитию речи детей</w:t>
      </w:r>
      <w:r>
        <w:rPr>
          <w:bCs/>
        </w:rPr>
        <w:t xml:space="preserve">: презентации для проведения мастер-классов и консультаций; наполнение электронных папок; участие в работе педагогических сообществ</w:t>
      </w:r>
      <w:r>
        <w:rPr>
          <w:bCs/>
        </w:rPr>
        <w:t xml:space="preserve">;</w:t>
      </w:r>
      <w:r>
        <w:rPr>
          <w:rFonts w:eastAsia="Calibri"/>
          <w:bCs/>
        </w:rPr>
      </w:r>
    </w:p>
    <w:p>
      <w:pPr>
        <w:pStyle w:val="636"/>
        <w:numPr>
          <w:ilvl w:val="0"/>
          <w:numId w:val="4"/>
        </w:numPr>
        <w:contextualSpacing/>
        <w:ind w:left="0" w:right="57" w:firstLine="0"/>
        <w:jc w:val="both"/>
        <w:spacing w:after="0" w:line="240" w:lineRule="auto"/>
        <w:tabs>
          <w:tab w:val="left" w:pos="284" w:leader="none"/>
        </w:tabs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педагогами используются ИКТ в деятельности с детьми</w:t>
      </w:r>
      <w:r>
        <w:rPr>
          <w:rFonts w:ascii="Times New Roman" w:hAnsi="Times New Roman"/>
          <w:bCs/>
          <w:sz w:val="24"/>
          <w:szCs w:val="24"/>
        </w:rPr>
        <w:t xml:space="preserve"> по развитию речи</w:t>
      </w:r>
      <w:r>
        <w:rPr>
          <w:rFonts w:ascii="Times New Roman" w:hAnsi="Times New Roman"/>
          <w:bCs/>
          <w:sz w:val="24"/>
          <w:szCs w:val="24"/>
        </w:rPr>
        <w:t xml:space="preserve">: презентации для организации занятия со всей группой - организационный момент, физкультминутки, мотивация на деятельность; использование интерактивных игр в индивидуальной работе с детьми; как демонстрационный </w:t>
      </w:r>
      <w:r>
        <w:rPr>
          <w:rFonts w:ascii="Times New Roman" w:hAnsi="Times New Roman"/>
          <w:bCs/>
          <w:sz w:val="24"/>
          <w:szCs w:val="24"/>
        </w:rPr>
        <w:t xml:space="preserve">материал.</w:t>
      </w:r>
      <w:r>
        <w:rPr>
          <w:rFonts w:ascii="Times New Roman" w:hAnsi="Times New Roman"/>
          <w:bCs/>
          <w:sz w:val="24"/>
          <w:szCs w:val="24"/>
        </w:rPr>
      </w:r>
    </w:p>
    <w:p>
      <w:pPr>
        <w:contextualSpacing/>
        <w:ind w:right="57"/>
        <w:jc w:val="both"/>
        <w:tabs>
          <w:tab w:val="left" w:pos="284" w:leader="none"/>
        </w:tabs>
        <w:rPr>
          <w:bCs/>
          <w:lang w:eastAsia="en-US"/>
        </w:rPr>
      </w:pPr>
      <w:r>
        <w:rPr>
          <w:rFonts w:eastAsia="Calibri"/>
          <w:bCs/>
          <w:lang w:eastAsia="en-US"/>
        </w:rPr>
        <w:tab/>
        <w:t xml:space="preserve">Недостатки использования ИКТ в деятельности Учреждения  (</w:t>
      </w:r>
      <w:r>
        <w:rPr>
          <w:bCs/>
        </w:rPr>
        <w:t xml:space="preserve">не все педагоги регулярно используют средства ИКТ для организации образовательной деятельности с детьми</w:t>
      </w:r>
      <w:r>
        <w:rPr>
          <w:bCs/>
        </w:rPr>
        <w:t xml:space="preserve"> по развитию речи</w:t>
      </w:r>
      <w:r>
        <w:rPr>
          <w:bCs/>
        </w:rPr>
        <w:t xml:space="preserve">;</w:t>
      </w:r>
      <w:r>
        <w:rPr>
          <w:bCs/>
        </w:rPr>
        <w:t xml:space="preserve"> </w:t>
      </w:r>
      <w:r>
        <w:rPr>
          <w:bCs/>
        </w:rPr>
        <w:t xml:space="preserve">недостаточно эффективно ИКТ используется</w:t>
      </w:r>
      <w:r>
        <w:rPr>
          <w:bCs/>
        </w:rPr>
        <w:t xml:space="preserve"> </w:t>
      </w:r>
      <w:r>
        <w:rPr>
          <w:bCs/>
        </w:rPr>
        <w:t xml:space="preserve">в работе с учетом индивидуальных особенностей и возможностей детей - только педагоги в группах № 2, 3, </w:t>
      </w:r>
      <w:r>
        <w:rPr>
          <w:bCs/>
        </w:rPr>
        <w:t xml:space="preserve">10, 11, </w:t>
      </w:r>
      <w:r>
        <w:rPr>
          <w:bCs/>
        </w:rPr>
        <w:t xml:space="preserve">12</w:t>
      </w:r>
      <w:r>
        <w:rPr>
          <w:bCs/>
        </w:rPr>
        <w:t xml:space="preserve"> </w:t>
      </w:r>
      <w:r>
        <w:rPr>
          <w:bCs/>
        </w:rPr>
        <w:t xml:space="preserve">используют ИКТ для индивидуализации образовательной деятельности с детьми;</w:t>
      </w:r>
      <w:r>
        <w:rPr>
          <w:bCs/>
        </w:rPr>
        <w:t xml:space="preserve"> </w:t>
      </w:r>
      <w:r>
        <w:rPr>
          <w:bCs/>
        </w:rPr>
        <w:t xml:space="preserve">в группах созданы групповые </w:t>
      </w:r>
      <w:r>
        <w:rPr>
          <w:bCs/>
        </w:rPr>
        <w:t xml:space="preserve">блоги, но в группах № 4, 5, 8, 9</w:t>
      </w:r>
      <w:r>
        <w:rPr>
          <w:bCs/>
        </w:rPr>
        <w:t xml:space="preserve"> работа ведется формально – не регулярно, не информативно и не интересно) определяют необходимость продолжен</w:t>
      </w:r>
      <w:r>
        <w:rPr>
          <w:bCs/>
        </w:rPr>
        <w:t xml:space="preserve">ия </w:t>
      </w:r>
      <w:r>
        <w:rPr>
          <w:bCs/>
        </w:rPr>
        <w:t xml:space="preserve">управления процессом регулярного</w:t>
      </w:r>
      <w:r>
        <w:rPr>
          <w:bCs/>
        </w:rPr>
        <w:t xml:space="preserve"> использования созданной в Учреждении информационно-коммуникационной среды в образовательной деятельности в 202</w:t>
      </w:r>
      <w:r>
        <w:rPr>
          <w:bCs/>
        </w:rPr>
        <w:t xml:space="preserve">3-2024</w:t>
      </w:r>
      <w:r>
        <w:rPr>
          <w:bCs/>
        </w:rPr>
        <w:t xml:space="preserve"> учебном году.</w:t>
      </w:r>
      <w:r>
        <w:rPr>
          <w:bCs/>
          <w:lang w:eastAsia="en-US"/>
        </w:rPr>
      </w:r>
    </w:p>
    <w:p>
      <w:pPr>
        <w:pStyle w:val="636"/>
        <w:contextualSpacing/>
        <w:ind w:left="0"/>
        <w:spacing w:after="0" w:line="240" w:lineRule="auto"/>
        <w:tabs>
          <w:tab w:val="left" w:pos="284" w:leader="none"/>
        </w:tabs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636"/>
        <w:contextualSpacing/>
        <w:ind w:left="0"/>
        <w:spacing w:after="0" w:line="240" w:lineRule="auto"/>
        <w:tabs>
          <w:tab w:val="left" w:pos="284" w:leader="none"/>
        </w:tabs>
        <w:rPr>
          <w:rFonts w:ascii="Times New Roman" w:hAnsi="Times New Roman"/>
          <w:sz w:val="24"/>
          <w:szCs w:val="24"/>
          <w:lang w:val="ru-RU" w:eastAsia="en-US"/>
        </w:rPr>
      </w:pPr>
      <w:r>
        <w:rPr>
          <w:rFonts w:ascii="Times New Roman" w:hAnsi="Times New Roman"/>
          <w:sz w:val="24"/>
          <w:szCs w:val="24"/>
          <w:lang w:val="ru-RU" w:eastAsia="en-US"/>
        </w:rPr>
      </w:r>
      <w:r>
        <w:rPr>
          <w:rFonts w:ascii="Times New Roman" w:hAnsi="Times New Roman"/>
          <w:sz w:val="24"/>
          <w:szCs w:val="24"/>
          <w:lang w:val="ru-RU" w:eastAsia="en-US"/>
        </w:rPr>
      </w:r>
    </w:p>
    <w:p>
      <w:pPr>
        <w:pStyle w:val="636"/>
        <w:contextualSpacing/>
        <w:ind w:left="0"/>
        <w:spacing w:after="0" w:line="240" w:lineRule="auto"/>
        <w:tabs>
          <w:tab w:val="left" w:pos="284" w:leader="none"/>
        </w:tabs>
        <w:rPr>
          <w:rFonts w:ascii="Times New Roman" w:hAnsi="Times New Roman"/>
          <w:sz w:val="24"/>
          <w:szCs w:val="24"/>
          <w:lang w:val="ru-RU" w:eastAsia="en-US"/>
        </w:rPr>
      </w:pPr>
      <w:r>
        <w:rPr>
          <w:rFonts w:ascii="Times New Roman" w:hAnsi="Times New Roman"/>
          <w:sz w:val="24"/>
          <w:szCs w:val="24"/>
          <w:lang w:val="ru-RU" w:eastAsia="en-US"/>
        </w:rPr>
      </w:r>
      <w:r>
        <w:rPr>
          <w:rFonts w:ascii="Times New Roman" w:hAnsi="Times New Roman"/>
          <w:sz w:val="24"/>
          <w:szCs w:val="24"/>
          <w:lang w:val="ru-RU" w:eastAsia="en-US"/>
        </w:rPr>
      </w:r>
    </w:p>
    <w:p>
      <w:pPr>
        <w:pStyle w:val="636"/>
        <w:contextualSpacing/>
        <w:ind w:left="0"/>
        <w:spacing w:after="0" w:line="240" w:lineRule="auto"/>
        <w:tabs>
          <w:tab w:val="left" w:pos="284" w:leader="none"/>
        </w:tabs>
        <w:rPr>
          <w:rFonts w:ascii="Times New Roman" w:hAnsi="Times New Roman"/>
          <w:sz w:val="24"/>
          <w:szCs w:val="24"/>
          <w:lang w:val="ru-RU" w:eastAsia="en-US"/>
        </w:rPr>
      </w:pPr>
      <w:r>
        <w:rPr>
          <w:rFonts w:ascii="Times New Roman" w:hAnsi="Times New Roman"/>
          <w:sz w:val="24"/>
          <w:szCs w:val="24"/>
          <w:lang w:val="ru-RU" w:eastAsia="en-US"/>
        </w:rPr>
      </w:r>
      <w:r>
        <w:rPr>
          <w:rFonts w:ascii="Times New Roman" w:hAnsi="Times New Roman"/>
          <w:sz w:val="24"/>
          <w:szCs w:val="24"/>
          <w:lang w:val="ru-RU" w:eastAsia="en-US"/>
        </w:rPr>
      </w:r>
    </w:p>
    <w:p>
      <w:pPr>
        <w:pStyle w:val="636"/>
        <w:contextualSpacing/>
        <w:ind w:left="0"/>
        <w:spacing w:after="0" w:line="240" w:lineRule="auto"/>
        <w:tabs>
          <w:tab w:val="left" w:pos="284" w:leader="none"/>
        </w:tabs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val="ru-RU" w:eastAsia="en-US"/>
        </w:rPr>
        <w:t xml:space="preserve">В</w:t>
      </w:r>
      <w:r>
        <w:rPr>
          <w:rFonts w:ascii="Times New Roman" w:hAnsi="Times New Roman"/>
          <w:sz w:val="24"/>
          <w:szCs w:val="24"/>
          <w:lang w:eastAsia="en-US"/>
        </w:rPr>
        <w:t xml:space="preserve">торая</w:t>
      </w:r>
      <w:r>
        <w:rPr>
          <w:rFonts w:ascii="Times New Roman" w:hAnsi="Times New Roman"/>
          <w:sz w:val="24"/>
          <w:szCs w:val="24"/>
          <w:lang w:eastAsia="en-US"/>
        </w:rPr>
        <w:t xml:space="preserve"> годовая задача</w:t>
      </w:r>
      <w:r>
        <w:rPr>
          <w:rFonts w:ascii="Times New Roman" w:hAnsi="Times New Roman"/>
          <w:sz w:val="24"/>
          <w:szCs w:val="24"/>
          <w:lang w:eastAsia="en-US"/>
        </w:rPr>
        <w:t xml:space="preserve"> «</w:t>
      </w:r>
      <w:r>
        <w:rPr>
          <w:rFonts w:ascii="Times New Roman" w:hAnsi="Times New Roman"/>
          <w:sz w:val="24"/>
          <w:szCs w:val="24"/>
          <w:lang w:eastAsia="en-US"/>
        </w:rPr>
        <w:t xml:space="preserve">Повышение эффективности работы профессиональных объединений педагого</w:t>
      </w:r>
      <w:r>
        <w:rPr>
          <w:rFonts w:ascii="Times New Roman" w:hAnsi="Times New Roman"/>
          <w:sz w:val="24"/>
          <w:szCs w:val="24"/>
          <w:lang w:eastAsia="en-US"/>
        </w:rPr>
        <w:t xml:space="preserve">в в условиях реализации ФГОС ДО</w:t>
      </w:r>
      <w:r>
        <w:rPr>
          <w:rFonts w:ascii="Times New Roman" w:hAnsi="Times New Roman"/>
          <w:sz w:val="24"/>
          <w:szCs w:val="24"/>
          <w:lang w:eastAsia="en-US"/>
        </w:rPr>
        <w:t xml:space="preserve">»</w:t>
      </w:r>
      <w:r>
        <w:rPr>
          <w:rFonts w:ascii="Times New Roman" w:hAnsi="Times New Roman"/>
          <w:sz w:val="24"/>
          <w:szCs w:val="24"/>
          <w:lang w:val="ru-RU" w:eastAsia="en-US"/>
        </w:rPr>
        <w:t xml:space="preserve">.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contextualSpacing/>
      </w:pPr>
      <w:r/>
      <w:r/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8"/>
        <w:gridCol w:w="3795"/>
        <w:gridCol w:w="1417"/>
        <w:gridCol w:w="1985"/>
        <w:gridCol w:w="1984"/>
      </w:tblGrid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58" w:type="dxa"/>
            <w:textDirection w:val="lrTb"/>
            <w:noWrap w:val="false"/>
          </w:tcPr>
          <w:p>
            <w:pPr>
              <w:contextualSpacing/>
            </w:pPr>
            <w:r>
              <w:t xml:space="preserve">№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95" w:type="dxa"/>
            <w:textDirection w:val="lrTb"/>
            <w:noWrap w:val="false"/>
          </w:tcPr>
          <w:p>
            <w:pPr>
              <w:contextualSpacing/>
            </w:pPr>
            <w:r>
              <w:t xml:space="preserve">Виды и содержание </w:t>
            </w:r>
            <w:r/>
          </w:p>
          <w:p>
            <w:pPr>
              <w:contextualSpacing/>
            </w:pPr>
            <w:r>
              <w:t xml:space="preserve">управленческой деятельности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contextualSpacing/>
            </w:pPr>
            <w:r>
              <w:t xml:space="preserve">Сроки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contextualSpacing/>
              <w:rPr>
                <w:bCs/>
                <w:spacing w:val="-7"/>
              </w:rPr>
            </w:pPr>
            <w:r>
              <w:t xml:space="preserve">Ответственные, исполнители</w:t>
            </w:r>
            <w:r>
              <w:rPr>
                <w:bCs/>
                <w:spacing w:val="-7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</w:pPr>
            <w:r>
              <w:t xml:space="preserve">Р</w:t>
            </w:r>
            <w:r>
              <w:t xml:space="preserve">езультат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58" w:type="dxa"/>
            <w:textDirection w:val="lrTb"/>
            <w:noWrap w:val="false"/>
          </w:tcPr>
          <w:p>
            <w:pPr>
              <w:contextualSpacing/>
              <w:jc w:val="center"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95" w:type="dxa"/>
            <w:textDirection w:val="lrTb"/>
            <w:noWrap w:val="false"/>
          </w:tcPr>
          <w:p>
            <w:pPr>
              <w:contextualSpacing/>
              <w:jc w:val="center"/>
            </w:pPr>
            <w: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contextualSpacing/>
              <w:jc w:val="center"/>
            </w:pPr>
            <w: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contextualSpacing/>
              <w:jc w:val="center"/>
              <w:rPr>
                <w:spacing w:val="-7"/>
              </w:rPr>
            </w:pPr>
            <w:r>
              <w:t xml:space="preserve">4</w:t>
            </w:r>
            <w:r>
              <w:rPr>
                <w:spacing w:val="-7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</w:pPr>
            <w:r>
              <w:t xml:space="preserve">5</w:t>
            </w:r>
            <w:r/>
          </w:p>
        </w:tc>
      </w:tr>
      <w:tr>
        <w:tblPrEx/>
        <w:trPr>
          <w:trHeight w:val="85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58" w:type="dxa"/>
            <w:textDirection w:val="lrTb"/>
            <w:noWrap w:val="false"/>
          </w:tcPr>
          <w:p>
            <w:pPr>
              <w:contextualSpacing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95" w:type="dxa"/>
            <w:textDirection w:val="lrTb"/>
            <w:noWrap w:val="false"/>
          </w:tcPr>
          <w:p>
            <w:pPr>
              <w:contextualSpacing/>
            </w:pPr>
            <w:r>
              <w:t xml:space="preserve">Создание объединений педагогов</w:t>
            </w:r>
            <w:r/>
          </w:p>
          <w:p>
            <w:pPr>
              <w:contextualSpacing/>
            </w:pPr>
            <w:r/>
            <w:r/>
          </w:p>
          <w:p>
            <w:pPr>
              <w:contextualSpacing/>
            </w:pPr>
            <w:r/>
            <w:r/>
          </w:p>
          <w:p>
            <w:pPr>
              <w:pStyle w:val="636"/>
              <w:numPr>
                <w:ilvl w:val="0"/>
                <w:numId w:val="7"/>
              </w:numPr>
              <w:contextualSpacing/>
              <w:ind w:left="0" w:firstLine="0"/>
              <w:jc w:val="both"/>
              <w:spacing w:after="0" w:line="240" w:lineRule="auto"/>
              <w:tabs>
                <w:tab w:val="left" w:pos="28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ППк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6"/>
              <w:contextualSpacing/>
              <w:ind w:left="0"/>
              <w:spacing w:after="0" w:line="240" w:lineRule="auto"/>
              <w:tabs>
                <w:tab w:val="left" w:pos="28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6"/>
              <w:numPr>
                <w:ilvl w:val="0"/>
                <w:numId w:val="7"/>
              </w:numPr>
              <w:contextualSpacing/>
              <w:ind w:left="0" w:firstLine="0"/>
              <w:jc w:val="both"/>
              <w:spacing w:after="0" w:line="240" w:lineRule="auto"/>
              <w:tabs>
                <w:tab w:val="left" w:pos="28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Аттестационная комиссия;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6"/>
              <w:contextualSpacing/>
              <w:ind w:left="0"/>
              <w:spacing w:after="0" w:line="240" w:lineRule="auto"/>
              <w:tabs>
                <w:tab w:val="left" w:pos="28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tabs>
                <w:tab w:val="left" w:pos="285" w:leader="none"/>
              </w:tabs>
            </w:pPr>
            <w:r>
              <w:t xml:space="preserve">3. Методические объединения: </w:t>
            </w:r>
            <w:r/>
          </w:p>
          <w:p>
            <w:pPr>
              <w:contextualSpacing/>
              <w:tabs>
                <w:tab w:val="left" w:pos="285" w:leader="none"/>
              </w:tabs>
            </w:pPr>
            <w:r>
              <w:t xml:space="preserve">1) «Групп компенсирующей направленности для детей с ТНР», </w:t>
            </w:r>
            <w:r/>
          </w:p>
          <w:p>
            <w:pPr>
              <w:contextualSpacing/>
            </w:pPr>
            <w:r>
              <w:t xml:space="preserve">2) реализация Программы по патриотическому воспитанию «Маленькие жители большого города» </w:t>
            </w:r>
            <w:r/>
          </w:p>
          <w:p>
            <w:pPr>
              <w:contextualSpacing/>
            </w:pPr>
            <w:r>
              <w:t xml:space="preserve">3) Инновационная площадка «От </w:t>
            </w:r>
            <w:r>
              <w:t xml:space="preserve">Фребеля</w:t>
            </w:r>
            <w:r>
              <w:t xml:space="preserve"> до робота, растим будущих инженеров» (</w:t>
            </w:r>
            <w:r>
              <w:t xml:space="preserve">профориентационная</w:t>
            </w:r>
            <w:r>
              <w:t xml:space="preserve"> деятельность)</w:t>
            </w:r>
            <w:r/>
          </w:p>
          <w:p>
            <w:pPr>
              <w:contextualSpacing/>
            </w:pPr>
            <w:r>
              <w:t xml:space="preserve">4) Школа молодого педагога</w:t>
            </w:r>
            <w:r/>
          </w:p>
          <w:p>
            <w:pPr>
              <w:contextualSpacing/>
            </w:pPr>
            <w:r/>
            <w:r/>
          </w:p>
          <w:p>
            <w:pPr>
              <w:contextualSpacing/>
            </w:pPr>
            <w:r>
              <w:t xml:space="preserve">4. Ц</w:t>
            </w:r>
            <w:r>
              <w:t xml:space="preserve">ентры по образовательным областям: художественно-эстетический, речевого и литературно - художественного развития, музыкального развития, краеведения, экологический, питания и дежурства, театрализованной деятельности, конструктивного развития, работа с ИКТ.</w:t>
            </w:r>
            <w:r/>
          </w:p>
          <w:p>
            <w:pPr>
              <w:contextualSpacing/>
            </w:pPr>
            <w:r/>
            <w:r/>
          </w:p>
          <w:p>
            <w:pPr>
              <w:contextualSpacing/>
            </w:pPr>
            <w:r>
              <w:t xml:space="preserve">5. Инициативные группы:</w:t>
            </w:r>
            <w:r/>
          </w:p>
          <w:p>
            <w:pPr>
              <w:contextualSpacing/>
            </w:pPr>
            <w:r>
              <w:t xml:space="preserve">«Оформление фасада Учреждения к Новому году», конкурсы, акции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contextualSpacing/>
            </w:pPr>
            <w:r>
              <w:t xml:space="preserve">Сентябрь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contextualSpacing/>
            </w:pPr>
            <w:r>
              <w:t xml:space="preserve">Руководители</w:t>
            </w:r>
            <w:r/>
          </w:p>
          <w:p>
            <w:pPr>
              <w:contextualSpacing/>
            </w:pPr>
            <w:r>
              <w:t xml:space="preserve">Ромашина</w:t>
            </w:r>
            <w:r>
              <w:t xml:space="preserve"> Е.В.</w:t>
            </w:r>
            <w:r/>
          </w:p>
          <w:p>
            <w:pPr>
              <w:contextualSpacing/>
            </w:pPr>
            <w:r/>
            <w:r/>
          </w:p>
          <w:p>
            <w:pPr>
              <w:contextualSpacing/>
            </w:pPr>
            <w:r>
              <w:t xml:space="preserve">Ромашина</w:t>
            </w:r>
            <w:r>
              <w:t xml:space="preserve"> Е.В.</w:t>
            </w:r>
            <w:r/>
          </w:p>
          <w:p>
            <w:pPr>
              <w:contextualSpacing/>
            </w:pPr>
            <w:r/>
            <w:r/>
          </w:p>
          <w:p>
            <w:pPr>
              <w:contextualSpacing/>
            </w:pPr>
            <w:r>
              <w:t xml:space="preserve">Здоровец</w:t>
            </w:r>
            <w:r>
              <w:t xml:space="preserve"> Е.А.</w:t>
            </w:r>
            <w:r/>
          </w:p>
          <w:p>
            <w:pPr>
              <w:contextualSpacing/>
            </w:pPr>
            <w:r>
              <w:t xml:space="preserve">Афанасьева О.А.</w:t>
            </w:r>
            <w:r/>
          </w:p>
          <w:p>
            <w:pPr>
              <w:contextualSpacing/>
            </w:pPr>
            <w:r/>
            <w:r/>
          </w:p>
          <w:p>
            <w:pPr>
              <w:contextualSpacing/>
            </w:pPr>
            <w:r/>
            <w:r/>
          </w:p>
          <w:p>
            <w:pPr>
              <w:contextualSpacing/>
            </w:pPr>
            <w:r/>
            <w:r/>
          </w:p>
          <w:p>
            <w:pPr>
              <w:contextualSpacing/>
            </w:pPr>
            <w:r>
              <w:t xml:space="preserve">Ромашина</w:t>
            </w:r>
            <w:r>
              <w:t xml:space="preserve"> Е.В.</w:t>
            </w:r>
            <w:r/>
          </w:p>
          <w:p>
            <w:pPr>
              <w:contextualSpacing/>
            </w:pPr>
            <w:r/>
            <w:r/>
          </w:p>
          <w:p>
            <w:pPr>
              <w:contextualSpacing/>
            </w:pPr>
            <w:r/>
            <w:r/>
          </w:p>
          <w:p>
            <w:pPr>
              <w:contextualSpacing/>
            </w:pPr>
            <w:r/>
            <w:r/>
          </w:p>
          <w:p>
            <w:pPr>
              <w:contextualSpacing/>
            </w:pPr>
            <w:r/>
            <w:r/>
          </w:p>
          <w:p>
            <w:pPr>
              <w:contextualSpacing/>
            </w:pPr>
            <w:r/>
            <w:r/>
          </w:p>
          <w:p>
            <w:pPr>
              <w:contextualSpacing/>
            </w:pPr>
            <w:r/>
            <w:r/>
          </w:p>
          <w:p>
            <w:pPr>
              <w:contextualSpacing/>
            </w:pPr>
            <w:r/>
            <w:r/>
          </w:p>
          <w:p>
            <w:pPr>
              <w:contextualSpacing/>
            </w:pPr>
            <w:r/>
            <w:r/>
          </w:p>
          <w:p>
            <w:pPr>
              <w:contextualSpacing/>
            </w:pPr>
            <w:r>
              <w:t xml:space="preserve">Теплякова О.А.</w:t>
            </w:r>
            <w:r/>
          </w:p>
          <w:p>
            <w:pPr>
              <w:contextualSpacing/>
            </w:pPr>
            <w:r>
              <w:t xml:space="preserve">Круглая М.И.</w:t>
            </w:r>
            <w:r/>
          </w:p>
          <w:p>
            <w:pPr>
              <w:contextualSpacing/>
            </w:pPr>
            <w:r/>
            <w:r/>
          </w:p>
          <w:p>
            <w:pPr>
              <w:contextualSpacing/>
            </w:pPr>
            <w:r>
              <w:t xml:space="preserve">Ашмарина</w:t>
            </w:r>
            <w:r>
              <w:t xml:space="preserve"> Г.А.</w:t>
            </w:r>
            <w:r/>
          </w:p>
          <w:p>
            <w:pPr>
              <w:contextualSpacing/>
            </w:pPr>
            <w:r>
              <w:t xml:space="preserve">Афанасьева О.А.</w:t>
            </w:r>
            <w:r/>
          </w:p>
          <w:p>
            <w:pPr>
              <w:contextualSpacing/>
            </w:pPr>
            <w:r>
              <w:t xml:space="preserve">Вилль</w:t>
            </w:r>
            <w:r>
              <w:t xml:space="preserve"> Р.М.</w:t>
            </w:r>
            <w:r/>
          </w:p>
          <w:p>
            <w:pPr>
              <w:contextualSpacing/>
            </w:pPr>
            <w:r>
              <w:t xml:space="preserve">Годзелых</w:t>
            </w:r>
            <w:r>
              <w:t xml:space="preserve"> Я.С.</w:t>
            </w:r>
            <w:r/>
          </w:p>
          <w:p>
            <w:pPr>
              <w:contextualSpacing/>
            </w:pPr>
            <w:r>
              <w:t xml:space="preserve">Штельвак</w:t>
            </w:r>
            <w:r>
              <w:t xml:space="preserve"> Т.С.</w:t>
            </w:r>
            <w:r/>
          </w:p>
          <w:p>
            <w:pPr>
              <w:contextualSpacing/>
            </w:pPr>
            <w:r>
              <w:t xml:space="preserve">Сычугова</w:t>
            </w:r>
            <w:r>
              <w:t xml:space="preserve"> Н.Н.</w:t>
            </w:r>
            <w:r/>
          </w:p>
          <w:p>
            <w:pPr>
              <w:contextualSpacing/>
            </w:pPr>
            <w:r>
              <w:t xml:space="preserve">Мустафина Р.З.</w:t>
            </w:r>
            <w:r/>
          </w:p>
          <w:p>
            <w:pPr>
              <w:contextualSpacing/>
            </w:pPr>
            <w:r>
              <w:t xml:space="preserve">Теплякова О.А.</w:t>
            </w:r>
            <w:r/>
          </w:p>
          <w:p>
            <w:pPr>
              <w:contextualSpacing/>
            </w:pPr>
            <w:r/>
            <w:r/>
          </w:p>
          <w:p>
            <w:pPr>
              <w:contextualSpacing/>
            </w:pPr>
            <w:r/>
            <w:r/>
          </w:p>
          <w:p>
            <w:pPr>
              <w:contextualSpacing/>
            </w:pPr>
            <w:r/>
            <w:r/>
          </w:p>
          <w:p>
            <w:pPr>
              <w:contextualSpacing/>
            </w:pPr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</w:pPr>
            <w:r>
              <w:t xml:space="preserve">Материалы, приказы</w:t>
            </w:r>
            <w:r/>
          </w:p>
          <w:p>
            <w:pPr>
              <w:contextualSpacing/>
            </w:pPr>
            <w:r>
              <w:t xml:space="preserve">Папка 05-6-1</w:t>
            </w:r>
            <w:r/>
          </w:p>
          <w:p>
            <w:pPr>
              <w:contextualSpacing/>
            </w:pPr>
            <w:r>
              <w:t xml:space="preserve">от 31.08.2022             № 157-У</w:t>
            </w:r>
            <w:r/>
          </w:p>
          <w:p>
            <w:pPr>
              <w:contextualSpacing/>
            </w:pPr>
            <w:r>
              <w:t xml:space="preserve">от 31.08.2022            № 156-</w:t>
            </w:r>
            <w:r/>
          </w:p>
          <w:p>
            <w:pPr>
              <w:contextualSpacing/>
            </w:pPr>
            <w:r>
              <w:t xml:space="preserve">Материалы</w:t>
            </w:r>
            <w:r/>
          </w:p>
          <w:p>
            <w:pPr>
              <w:contextualSpacing/>
            </w:pPr>
            <w:r/>
            <w:r/>
          </w:p>
          <w:p>
            <w:pPr>
              <w:contextualSpacing/>
            </w:pPr>
            <w:r/>
            <w:r/>
          </w:p>
          <w:p>
            <w:pPr>
              <w:contextualSpacing/>
            </w:pPr>
            <w:r>
              <w:t xml:space="preserve">Программа</w:t>
            </w:r>
            <w:r/>
          </w:p>
          <w:p>
            <w:pPr>
              <w:contextualSpacing/>
            </w:pPr>
            <w:r/>
            <w:r/>
          </w:p>
          <w:p>
            <w:pPr>
              <w:contextualSpacing/>
            </w:pPr>
            <w:r/>
            <w:r/>
          </w:p>
          <w:p>
            <w:pPr>
              <w:contextualSpacing/>
            </w:pPr>
            <w:r/>
            <w:r/>
          </w:p>
          <w:p>
            <w:pPr>
              <w:contextualSpacing/>
            </w:pPr>
            <w:r>
              <w:t xml:space="preserve">Материалы</w:t>
            </w:r>
            <w:r/>
          </w:p>
          <w:p>
            <w:pPr>
              <w:contextualSpacing/>
            </w:pPr>
            <w:r/>
            <w:r/>
          </w:p>
          <w:p>
            <w:pPr>
              <w:contextualSpacing/>
            </w:pPr>
            <w:r/>
            <w:r/>
          </w:p>
          <w:p>
            <w:pPr>
              <w:contextualSpacing/>
            </w:pPr>
            <w:r/>
            <w:r/>
          </w:p>
          <w:p>
            <w:pPr>
              <w:contextualSpacing/>
            </w:pPr>
            <w:r/>
            <w:r/>
          </w:p>
          <w:p>
            <w:pPr>
              <w:contextualSpacing/>
            </w:pPr>
            <w:r>
              <w:t xml:space="preserve">Материалы</w:t>
            </w:r>
            <w:r/>
          </w:p>
          <w:p>
            <w:pPr>
              <w:contextualSpacing/>
            </w:pPr>
            <w:r/>
            <w:r/>
          </w:p>
          <w:p>
            <w:pPr>
              <w:contextualSpacing/>
            </w:pPr>
            <w:r/>
            <w:r/>
          </w:p>
          <w:p>
            <w:pPr>
              <w:contextualSpacing/>
            </w:pPr>
            <w:r>
              <w:t xml:space="preserve">Материалы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58" w:type="dxa"/>
            <w:textDirection w:val="lrTb"/>
            <w:noWrap w:val="false"/>
          </w:tcPr>
          <w:p>
            <w:pPr>
              <w:contextualSpacing/>
            </w:pPr>
            <w: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95" w:type="dxa"/>
            <w:textDirection w:val="lrTb"/>
            <w:noWrap w:val="false"/>
          </w:tcPr>
          <w:p>
            <w:pPr>
              <w:contextualSpacing/>
            </w:pPr>
            <w:r>
              <w:t xml:space="preserve">Формирование нормативно-правовой базы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contextualSpacing/>
            </w:pPr>
            <w:r>
              <w:t xml:space="preserve">Сентябрь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contextualSpacing/>
            </w:pPr>
            <w:r>
              <w:t xml:space="preserve">Старший воспитатель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</w:pPr>
            <w:r>
              <w:t xml:space="preserve">Своевременное обновление нормативно-правовой  базы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58" w:type="dxa"/>
            <w:textDirection w:val="lrTb"/>
            <w:noWrap w:val="false"/>
          </w:tcPr>
          <w:p>
            <w:pPr>
              <w:contextualSpacing/>
              <w:rPr>
                <w:highlight w:val="yellow"/>
              </w:rPr>
            </w:pPr>
            <w:r>
              <w:t xml:space="preserve">3</w:t>
            </w:r>
            <w:r>
              <w:rPr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95" w:type="dxa"/>
            <w:textDirection w:val="lrTb"/>
            <w:noWrap w:val="false"/>
          </w:tcPr>
          <w:p>
            <w:pPr>
              <w:tabs>
                <w:tab w:val="left" w:pos="284" w:leader="none"/>
              </w:tabs>
              <w:rPr>
                <w:rFonts w:eastAsia="SimSun"/>
              </w:rPr>
            </w:pPr>
            <w:r>
              <w:rPr>
                <w:rFonts w:eastAsia="SimSun"/>
              </w:rPr>
              <w:t xml:space="preserve">Планирование работы на учебный год</w:t>
            </w:r>
            <w:r>
              <w:rPr>
                <w:rFonts w:eastAsia="SimSun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contextualSpacing/>
            </w:pPr>
            <w:r>
              <w:t xml:space="preserve">Сентябрь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contextualSpacing/>
            </w:pPr>
            <w:r>
              <w:t xml:space="preserve">Руководители, члены объединений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</w:pPr>
            <w:r>
              <w:t xml:space="preserve">План</w:t>
            </w:r>
            <w:r>
              <w:t xml:space="preserve">ы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58" w:type="dxa"/>
            <w:textDirection w:val="lrTb"/>
            <w:noWrap w:val="false"/>
          </w:tcPr>
          <w:p>
            <w:pPr>
              <w:contextualSpacing/>
            </w:pPr>
            <w: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95" w:type="dxa"/>
            <w:textDirection w:val="lrTb"/>
            <w:noWrap w:val="false"/>
          </w:tcPr>
          <w:p>
            <w:pPr>
              <w:tabs>
                <w:tab w:val="left" w:pos="284" w:leader="none"/>
              </w:tabs>
            </w:pPr>
            <w:r>
              <w:rPr>
                <w:rFonts w:eastAsia="SimSun"/>
              </w:rPr>
              <w:t xml:space="preserve">Заседание </w:t>
            </w:r>
            <w:r>
              <w:t xml:space="preserve">объединений педагогов</w:t>
            </w:r>
            <w:r/>
          </w:p>
          <w:p>
            <w:pPr>
              <w:tabs>
                <w:tab w:val="left" w:pos="284" w:leader="none"/>
              </w:tabs>
              <w:rPr>
                <w:rFonts w:eastAsia="SimSun"/>
              </w:rPr>
            </w:pPr>
            <w:r>
              <w:t xml:space="preserve">(методических объединений)</w:t>
            </w:r>
            <w:r>
              <w:rPr>
                <w:rFonts w:eastAsia="SimSun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contextualSpacing/>
            </w:pPr>
            <w:r>
              <w:t xml:space="preserve">Ежеквартально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contextualSpacing/>
            </w:pPr>
            <w:r>
              <w:t xml:space="preserve">Руководители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</w:pPr>
            <w:r>
              <w:t xml:space="preserve">Протоколы</w:t>
            </w:r>
            <w:r/>
          </w:p>
          <w:p>
            <w:pPr>
              <w:contextualSpacing/>
            </w:pPr>
            <w:r>
              <w:t xml:space="preserve">заседаний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58" w:type="dxa"/>
            <w:textDirection w:val="lrTb"/>
            <w:noWrap w:val="false"/>
          </w:tcPr>
          <w:p>
            <w:pPr>
              <w:contextualSpacing/>
              <w:rPr>
                <w:highlight w:val="yellow"/>
              </w:rPr>
            </w:pPr>
            <w:r>
              <w:t xml:space="preserve">5</w:t>
            </w:r>
            <w:r>
              <w:rPr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95" w:type="dxa"/>
            <w:textDirection w:val="lrTb"/>
            <w:noWrap w:val="false"/>
          </w:tcPr>
          <w:p>
            <w:pPr>
              <w:contextualSpacing/>
            </w:pPr>
            <w:r>
              <w:t xml:space="preserve">Мероприятия  в соответствии с планами объединений педагогов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contextualSpacing/>
            </w:pPr>
            <w:r>
              <w:t xml:space="preserve">В течение года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640"/>
              <w:contextualSpacing/>
              <w:spacing w:after="0"/>
            </w:pPr>
            <w:r>
              <w:t xml:space="preserve">Руководители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</w:pPr>
            <w:r>
              <w:t xml:space="preserve">Материалы 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58" w:type="dxa"/>
            <w:textDirection w:val="lrTb"/>
            <w:noWrap w:val="false"/>
          </w:tcPr>
          <w:p>
            <w:pPr>
              <w:contextualSpacing/>
            </w:pPr>
            <w: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95" w:type="dxa"/>
            <w:textDirection w:val="lrTb"/>
            <w:noWrap w:val="false"/>
          </w:tcPr>
          <w:p>
            <w:pPr>
              <w:contextualSpacing/>
            </w:pPr>
            <w:r>
              <w:t xml:space="preserve">Отчет о деятельности объединений педагогов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contextualSpacing/>
            </w:pPr>
            <w:r>
              <w:t xml:space="preserve">Апрель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contextualSpacing/>
            </w:pPr>
            <w:r>
              <w:t xml:space="preserve">Руководители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</w:pPr>
            <w:r>
              <w:t xml:space="preserve">Отчеты</w:t>
            </w:r>
            <w:r/>
          </w:p>
          <w:p>
            <w:pPr>
              <w:contextualSpacing/>
            </w:pPr>
            <w:r>
              <w:t xml:space="preserve">Папки № 05-4-1</w:t>
            </w:r>
            <w:r/>
          </w:p>
          <w:p>
            <w:pPr>
              <w:contextualSpacing/>
            </w:pPr>
            <w:r>
              <w:t xml:space="preserve">05-6-1 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58" w:type="dxa"/>
            <w:textDirection w:val="lrTb"/>
            <w:noWrap w:val="false"/>
          </w:tcPr>
          <w:p>
            <w:pPr>
              <w:contextualSpacing/>
            </w:pPr>
            <w: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95" w:type="dxa"/>
            <w:textDirection w:val="lrTb"/>
            <w:noWrap w:val="false"/>
          </w:tcPr>
          <w:p>
            <w:pPr>
              <w:pStyle w:val="640"/>
              <w:contextualSpacing/>
              <w:ind w:left="0"/>
              <w:spacing w:after="0"/>
              <w:rPr>
                <w:bCs/>
                <w:iCs/>
                <w:color w:val="00000a"/>
              </w:rPr>
            </w:pPr>
            <w:r>
              <w:rPr>
                <w:bCs/>
                <w:iCs/>
                <w:color w:val="00000a"/>
              </w:rPr>
              <w:t xml:space="preserve">Педагогический совет</w:t>
            </w:r>
            <w:r>
              <w:rPr>
                <w:bCs/>
                <w:iCs/>
                <w:color w:val="00000a"/>
              </w:rPr>
            </w:r>
          </w:p>
          <w:p>
            <w:pPr>
              <w:pStyle w:val="640"/>
              <w:contextualSpacing/>
              <w:spacing w:after="0"/>
              <w:rPr>
                <w:bCs/>
                <w:iCs/>
                <w:color w:val="00000a"/>
              </w:rPr>
            </w:pPr>
            <w:r>
              <w:rPr>
                <w:bCs/>
                <w:iCs/>
                <w:color w:val="00000a"/>
              </w:rPr>
              <w:t xml:space="preserve">«Оценка эффективности деятельности профессиональных объединений педагогов в Учреждении в 202</w:t>
            </w:r>
            <w:r>
              <w:rPr>
                <w:bCs/>
                <w:iCs/>
                <w:color w:val="00000a"/>
              </w:rPr>
              <w:t xml:space="preserve">2</w:t>
            </w:r>
            <w:r>
              <w:rPr>
                <w:bCs/>
                <w:iCs/>
                <w:color w:val="00000a"/>
              </w:rPr>
              <w:t xml:space="preserve">-202</w:t>
            </w:r>
            <w:r>
              <w:rPr>
                <w:bCs/>
                <w:iCs/>
                <w:color w:val="00000a"/>
              </w:rPr>
              <w:t xml:space="preserve">3</w:t>
            </w:r>
            <w:r>
              <w:rPr>
                <w:bCs/>
                <w:iCs/>
                <w:color w:val="00000a"/>
              </w:rPr>
              <w:t xml:space="preserve"> учебном году»</w:t>
            </w:r>
            <w:r>
              <w:rPr>
                <w:bCs/>
                <w:iCs/>
                <w:color w:val="00000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contextualSpacing/>
            </w:pPr>
            <w:r>
              <w:t xml:space="preserve">Апрель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640"/>
              <w:contextualSpacing/>
              <w:spacing w:after="0"/>
            </w:pPr>
            <w:r>
              <w:t xml:space="preserve">Старший воспитатель</w:t>
            </w:r>
            <w:r/>
          </w:p>
          <w:p>
            <w:pPr>
              <w:pStyle w:val="640"/>
              <w:contextualSpacing/>
              <w:ind w:left="0"/>
              <w:spacing w:after="0"/>
            </w:pPr>
            <w:r>
              <w:t xml:space="preserve">Ромашина</w:t>
            </w:r>
            <w:r>
              <w:t xml:space="preserve"> Е.В.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</w:pPr>
            <w:r>
              <w:t xml:space="preserve">Протокол Педсовета, материалы</w:t>
            </w:r>
            <w:r/>
          </w:p>
          <w:p>
            <w:pPr>
              <w:contextualSpacing/>
            </w:pPr>
            <w:r>
              <w:t xml:space="preserve">Папка 05-2-4</w:t>
            </w:r>
            <w:r/>
          </w:p>
        </w:tc>
      </w:tr>
    </w:tbl>
    <w:p>
      <w:pPr>
        <w:pStyle w:val="636"/>
        <w:contextualSpacing/>
        <w:ind w:left="0"/>
        <w:spacing w:after="0" w:line="240" w:lineRule="auto"/>
        <w:tabs>
          <w:tab w:val="left" w:pos="284" w:leader="none"/>
        </w:tabs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640"/>
        <w:ind w:left="0"/>
        <w:jc w:val="both"/>
        <w:spacing w:after="0"/>
        <w:rPr>
          <w:rFonts w:eastAsia="Calibri"/>
          <w:lang w:eastAsia="en-US"/>
        </w:rPr>
      </w:pPr>
      <w:r>
        <w:t xml:space="preserve">РЕЗЮМЕ: Вторая годовая задача реализована на достаточном уровне.</w:t>
      </w:r>
      <w:r>
        <w:t xml:space="preserve"> Д</w:t>
      </w:r>
      <w:r>
        <w:t xml:space="preserve">ля реализации потребностей педагогов в профессиональном саморазвитии и совершенствованию педагогического мастерства</w:t>
      </w:r>
      <w:r>
        <w:t xml:space="preserve"> в 2022 </w:t>
      </w:r>
      <w:r>
        <w:t xml:space="preserve">-</w:t>
      </w:r>
      <w:r>
        <w:t xml:space="preserve"> 2023</w:t>
      </w:r>
      <w:r>
        <w:t xml:space="preserve"> учебном году </w:t>
      </w:r>
      <w:r>
        <w:t xml:space="preserve">в Учреждении работали следующие </w:t>
      </w:r>
      <w:r>
        <w:t xml:space="preserve">профессиональны</w:t>
      </w:r>
      <w:r>
        <w:t xml:space="preserve">е объединения: </w:t>
      </w:r>
      <w:r>
        <w:rPr>
          <w:rFonts w:eastAsia="Calibri"/>
        </w:rPr>
        <w:t xml:space="preserve">Педагогический совет</w:t>
      </w:r>
      <w:r>
        <w:rPr>
          <w:rFonts w:eastAsia="Calibri"/>
        </w:rPr>
        <w:t xml:space="preserve">, </w:t>
      </w:r>
      <w:r>
        <w:rPr>
          <w:rFonts w:eastAsia="Calibri"/>
        </w:rPr>
        <w:t xml:space="preserve">Психолого-педагогический консилиум (</w:t>
      </w:r>
      <w:r>
        <w:rPr>
          <w:rFonts w:eastAsia="Calibri"/>
        </w:rPr>
        <w:t xml:space="preserve">ППк</w:t>
      </w:r>
      <w:r>
        <w:rPr>
          <w:rFonts w:eastAsia="Calibri"/>
        </w:rPr>
        <w:t xml:space="preserve">)</w:t>
      </w:r>
      <w:r>
        <w:rPr>
          <w:rFonts w:eastAsia="Calibri"/>
        </w:rPr>
        <w:t xml:space="preserve">, </w:t>
      </w:r>
      <w:r>
        <w:rPr>
          <w:rFonts w:eastAsia="Calibri"/>
        </w:rPr>
        <w:t xml:space="preserve">Аттестационная комиссия</w:t>
      </w:r>
      <w:r>
        <w:rPr>
          <w:rFonts w:eastAsia="Calibri"/>
        </w:rPr>
        <w:t xml:space="preserve">, «</w:t>
      </w:r>
      <w:r>
        <w:rPr>
          <w:rFonts w:eastAsia="Calibri"/>
        </w:rPr>
        <w:t xml:space="preserve">Школа молодого педагога</w:t>
      </w:r>
      <w:r>
        <w:rPr>
          <w:rFonts w:eastAsia="Calibri"/>
        </w:rPr>
        <w:t xml:space="preserve">», </w:t>
      </w:r>
      <w:r>
        <w:rPr>
          <w:rFonts w:eastAsia="Calibri"/>
        </w:rPr>
        <w:t xml:space="preserve">Творческие группы («Внедрение инновационной площадки «От </w:t>
      </w:r>
      <w:r>
        <w:rPr>
          <w:rFonts w:eastAsia="Calibri"/>
        </w:rPr>
        <w:t xml:space="preserve">Фребеля</w:t>
      </w:r>
      <w:r>
        <w:rPr>
          <w:rFonts w:eastAsia="Calibri"/>
        </w:rPr>
        <w:t xml:space="preserve"> до робота: растим будущих инженеров», «Внедрение в деятельность Учреждения ООП </w:t>
      </w:r>
      <w:r>
        <w:rPr>
          <w:rFonts w:eastAsia="Calibri"/>
        </w:rPr>
        <w:t xml:space="preserve"> ДО </w:t>
      </w:r>
      <w:r>
        <w:rPr>
          <w:rFonts w:eastAsia="Calibri"/>
        </w:rPr>
        <w:t xml:space="preserve">и АООП </w:t>
      </w:r>
      <w:r>
        <w:rPr>
          <w:rFonts w:eastAsia="Calibri"/>
        </w:rPr>
        <w:t xml:space="preserve">ДО </w:t>
      </w:r>
      <w:r>
        <w:rPr>
          <w:rFonts w:eastAsia="Calibri"/>
        </w:rPr>
        <w:t xml:space="preserve">в ново</w:t>
      </w:r>
      <w:r>
        <w:rPr>
          <w:rFonts w:eastAsia="Calibri"/>
        </w:rPr>
        <w:t xml:space="preserve">й редакции (Программа по патриотическому воспитанию</w:t>
      </w:r>
      <w:r>
        <w:rPr>
          <w:rFonts w:eastAsia="Calibri"/>
        </w:rPr>
        <w:t xml:space="preserve">)»,  Проведение процедуры ВСОК</w:t>
      </w:r>
      <w:r>
        <w:rPr>
          <w:rFonts w:eastAsia="Calibri"/>
        </w:rPr>
        <w:t xml:space="preserve">О ДО в Учреждении за 2022</w:t>
      </w:r>
      <w:r>
        <w:rPr>
          <w:rFonts w:eastAsia="Calibri"/>
        </w:rPr>
        <w:t xml:space="preserve"> год),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инициат</w:t>
      </w:r>
      <w:r>
        <w:rPr>
          <w:rFonts w:eastAsia="Calibri"/>
        </w:rPr>
        <w:t xml:space="preserve">ивные группы для участия в </w:t>
      </w:r>
      <w:r>
        <w:rPr>
          <w:rFonts w:eastAsia="Calibri"/>
        </w:rPr>
        <w:t xml:space="preserve">конкурс</w:t>
      </w:r>
      <w:r>
        <w:rPr>
          <w:rFonts w:eastAsia="Calibri"/>
        </w:rPr>
        <w:t xml:space="preserve">ах разного уровня (муниципального, районного и городского) и реализации проектов</w:t>
      </w:r>
      <w:r>
        <w:rPr>
          <w:rFonts w:eastAsia="Calibri"/>
        </w:rPr>
        <w:t xml:space="preserve">, группы по оснащению РППС</w:t>
      </w:r>
      <w:r>
        <w:rPr>
          <w:rFonts w:eastAsia="Calibri"/>
        </w:rPr>
        <w:t xml:space="preserve">. </w:t>
      </w:r>
      <w:r>
        <w:rPr>
          <w:rFonts w:eastAsia="Calibri"/>
          <w:lang w:eastAsia="en-US"/>
        </w:rPr>
        <w:t xml:space="preserve">П</w:t>
      </w:r>
      <w:r>
        <w:rPr>
          <w:rFonts w:eastAsia="Calibri"/>
          <w:lang w:eastAsia="en-US"/>
        </w:rPr>
        <w:t xml:space="preserve">рофессиональные объединения имеют нормативно-правовую базу, п</w:t>
      </w:r>
      <w:r>
        <w:rPr>
          <w:rFonts w:eastAsia="Calibri"/>
          <w:lang w:eastAsia="en-US"/>
        </w:rPr>
        <w:t xml:space="preserve">лан работы и отчетность, создаются</w:t>
      </w:r>
      <w:r>
        <w:rPr>
          <w:rFonts w:eastAsia="Calibri"/>
          <w:lang w:eastAsia="en-US"/>
        </w:rPr>
        <w:t xml:space="preserve"> для решения актуальных задач образовательной деятельности и способствуют</w:t>
      </w:r>
      <w:r>
        <w:rPr>
          <w:rFonts w:eastAsia="Calibri"/>
          <w:lang w:eastAsia="en-US"/>
        </w:rPr>
        <w:t xml:space="preserve">:</w:t>
      </w:r>
      <w:r>
        <w:rPr>
          <w:rFonts w:eastAsia="Calibri"/>
          <w:lang w:eastAsia="en-US"/>
        </w:rPr>
      </w:r>
    </w:p>
    <w:p>
      <w:pPr>
        <w:pStyle w:val="636"/>
        <w:numPr>
          <w:ilvl w:val="0"/>
          <w:numId w:val="5"/>
        </w:numPr>
        <w:contextualSpacing/>
        <w:ind w:left="0" w:firstLine="0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организации образовательной деятельности в Учреждении в соответствии с </w:t>
      </w:r>
      <w:r>
        <w:rPr>
          <w:rFonts w:ascii="Times New Roman" w:hAnsi="Times New Roman" w:eastAsia="Times New Roman"/>
          <w:sz w:val="24"/>
          <w:szCs w:val="24"/>
        </w:rPr>
        <w:t xml:space="preserve">нормативно-правовой основ</w:t>
      </w:r>
      <w:r>
        <w:rPr>
          <w:rFonts w:ascii="Times New Roman" w:hAnsi="Times New Roman" w:eastAsia="Times New Roman"/>
          <w:sz w:val="24"/>
          <w:szCs w:val="24"/>
        </w:rPr>
        <w:t xml:space="preserve">ой</w:t>
      </w:r>
      <w:r>
        <w:rPr>
          <w:rFonts w:ascii="Times New Roman" w:hAnsi="Times New Roman" w:eastAsia="Times New Roman"/>
          <w:sz w:val="24"/>
          <w:szCs w:val="24"/>
        </w:rPr>
        <w:t xml:space="preserve"> образования </w:t>
      </w:r>
      <w:r>
        <w:rPr>
          <w:rFonts w:ascii="Times New Roman" w:hAnsi="Times New Roman" w:eastAsia="Times New Roman"/>
          <w:sz w:val="24"/>
          <w:szCs w:val="24"/>
        </w:rPr>
        <w:t xml:space="preserve"> в российской Федерации, своевременное внесение изменений;</w:t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636"/>
        <w:numPr>
          <w:ilvl w:val="0"/>
          <w:numId w:val="5"/>
        </w:numPr>
        <w:contextualSpacing/>
        <w:ind w:left="0" w:firstLine="0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эффективному взаимодействию всех участников образовательных отношений </w:t>
      </w:r>
      <w:r>
        <w:rPr>
          <w:rFonts w:ascii="Times New Roman" w:hAnsi="Times New Roman"/>
          <w:sz w:val="24"/>
          <w:szCs w:val="24"/>
        </w:rPr>
        <w:t xml:space="preserve">в дальнейшем </w:t>
      </w:r>
      <w:r>
        <w:rPr>
          <w:rFonts w:ascii="Times New Roman" w:hAnsi="Times New Roman"/>
          <w:sz w:val="24"/>
          <w:szCs w:val="24"/>
          <w:lang w:eastAsia="en-US"/>
        </w:rPr>
        <w:t xml:space="preserve">повышени</w:t>
      </w:r>
      <w:r>
        <w:rPr>
          <w:rFonts w:ascii="Times New Roman" w:hAnsi="Times New Roman"/>
          <w:sz w:val="24"/>
          <w:szCs w:val="24"/>
          <w:lang w:eastAsia="en-US"/>
        </w:rPr>
        <w:t xml:space="preserve">и</w:t>
      </w:r>
      <w:r>
        <w:rPr>
          <w:rFonts w:ascii="Times New Roman" w:hAnsi="Times New Roman"/>
          <w:sz w:val="24"/>
          <w:szCs w:val="24"/>
          <w:lang w:eastAsia="en-US"/>
        </w:rPr>
        <w:t xml:space="preserve"> качества образования</w:t>
      </w:r>
      <w:r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 xml:space="preserve">Учреждении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636"/>
        <w:numPr>
          <w:ilvl w:val="0"/>
          <w:numId w:val="5"/>
        </w:numPr>
        <w:contextualSpacing/>
        <w:ind w:left="0" w:firstLine="0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развитию познавательной и творческой активности детей</w:t>
      </w:r>
      <w:r>
        <w:rPr>
          <w:rFonts w:ascii="Times New Roman" w:hAnsi="Times New Roman" w:eastAsia="Times New Roman"/>
          <w:sz w:val="24"/>
          <w:szCs w:val="24"/>
        </w:rPr>
        <w:t xml:space="preserve">;</w:t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636"/>
        <w:numPr>
          <w:ilvl w:val="0"/>
          <w:numId w:val="5"/>
        </w:numPr>
        <w:contextualSpacing/>
        <w:ind w:left="0" w:firstLine="0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адаптации молодых и вновь прибывших</w:t>
      </w:r>
      <w:r>
        <w:rPr>
          <w:rFonts w:ascii="Times New Roman" w:hAnsi="Times New Roman"/>
          <w:sz w:val="24"/>
          <w:szCs w:val="24"/>
        </w:rPr>
        <w:t xml:space="preserve"> педагог</w:t>
      </w:r>
      <w:r>
        <w:rPr>
          <w:rFonts w:ascii="Times New Roman" w:hAnsi="Times New Roman"/>
          <w:sz w:val="24"/>
          <w:szCs w:val="24"/>
        </w:rPr>
        <w:t xml:space="preserve">ов</w:t>
      </w:r>
      <w:r>
        <w:rPr>
          <w:rFonts w:ascii="Times New Roman" w:hAnsi="Times New Roman"/>
          <w:sz w:val="24"/>
          <w:szCs w:val="24"/>
        </w:rPr>
        <w:t xml:space="preserve"> к условиям работы в Учреждении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положительн</w:t>
      </w:r>
      <w:r>
        <w:rPr>
          <w:rFonts w:ascii="Times New Roman" w:hAnsi="Times New Roman"/>
          <w:sz w:val="24"/>
          <w:szCs w:val="24"/>
        </w:rPr>
        <w:t xml:space="preserve">ой</w:t>
      </w:r>
      <w:r>
        <w:rPr>
          <w:rFonts w:ascii="Times New Roman" w:hAnsi="Times New Roman"/>
          <w:sz w:val="24"/>
          <w:szCs w:val="24"/>
        </w:rPr>
        <w:t xml:space="preserve"> динамик</w:t>
      </w:r>
      <w:r>
        <w:rPr>
          <w:rFonts w:ascii="Times New Roman" w:hAnsi="Times New Roman"/>
          <w:sz w:val="24"/>
          <w:szCs w:val="24"/>
        </w:rPr>
        <w:t xml:space="preserve">е</w:t>
      </w:r>
      <w:r>
        <w:rPr>
          <w:rFonts w:ascii="Times New Roman" w:hAnsi="Times New Roman"/>
          <w:sz w:val="24"/>
          <w:szCs w:val="24"/>
        </w:rPr>
        <w:t xml:space="preserve"> в росте педагогического мастерства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636"/>
        <w:numPr>
          <w:ilvl w:val="0"/>
          <w:numId w:val="5"/>
        </w:numPr>
        <w:contextualSpacing/>
        <w:ind w:left="0" w:firstLine="0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реализации возможностей и творческого потенциала педагогов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636"/>
        <w:numPr>
          <w:ilvl w:val="0"/>
          <w:numId w:val="5"/>
        </w:numPr>
        <w:contextualSpacing/>
        <w:ind w:left="0" w:firstLine="0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активному участию родителей (законных представителей) в жизни группы и Учреждения.</w:t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640"/>
        <w:ind w:left="0"/>
        <w:jc w:val="both"/>
        <w:spacing w:after="0"/>
      </w:pPr>
      <w:r>
        <w:rPr>
          <w:spacing w:val="-5"/>
        </w:rPr>
        <w:t xml:space="preserve">Эффективность работы </w:t>
      </w:r>
      <w:r>
        <w:t xml:space="preserve">профессиональны</w:t>
      </w:r>
      <w:r>
        <w:t xml:space="preserve">х объединений </w:t>
      </w:r>
      <w:r>
        <w:rPr>
          <w:spacing w:val="-5"/>
        </w:rPr>
        <w:t xml:space="preserve">в </w:t>
      </w:r>
      <w:r>
        <w:t xml:space="preserve">202</w:t>
      </w:r>
      <w:r>
        <w:t xml:space="preserve">2 - 2023</w:t>
      </w:r>
      <w:r>
        <w:t xml:space="preserve"> учебном году</w:t>
      </w:r>
      <w:r>
        <w:t xml:space="preserve">, </w:t>
      </w:r>
      <w:r>
        <w:t xml:space="preserve">изменения нормативно-правовой основы образования </w:t>
      </w:r>
      <w:r>
        <w:t xml:space="preserve">(внесение </w:t>
      </w:r>
      <w:r>
        <w:t xml:space="preserve">в ООП ДО и АООП ДО</w:t>
      </w:r>
      <w:r>
        <w:t xml:space="preserve"> </w:t>
      </w:r>
      <w:r>
        <w:t xml:space="preserve">профориентационной</w:t>
      </w:r>
      <w:r>
        <w:t xml:space="preserve"> деятельности</w:t>
      </w:r>
      <w:r>
        <w:t xml:space="preserve"> и патриотического воспитания), изменения в кадровом составе </w:t>
      </w:r>
      <w:r>
        <w:t xml:space="preserve">при</w:t>
      </w:r>
      <w:r>
        <w:t xml:space="preserve">ход </w:t>
      </w:r>
      <w:r>
        <w:t xml:space="preserve">на работу  молодых </w:t>
      </w:r>
      <w:r>
        <w:t xml:space="preserve">и новых </w:t>
      </w:r>
      <w:r>
        <w:t xml:space="preserve">педагогов</w:t>
      </w:r>
      <w:r>
        <w:t xml:space="preserve">, </w:t>
      </w:r>
      <w:r>
        <w:t xml:space="preserve">вызвало необходимость </w:t>
      </w:r>
      <w:r>
        <w:t xml:space="preserve">в 2023 - 2024 учебном году продолжить работу уже имеющихся профессиональных объединений и </w:t>
      </w:r>
      <w:r>
        <w:t xml:space="preserve">создания, </w:t>
      </w:r>
      <w:r>
        <w:t xml:space="preserve">новых для решения актуальных задач образовательной деятельности Учреждения (</w:t>
      </w:r>
      <w:r>
        <w:t xml:space="preserve">выявл</w:t>
      </w:r>
      <w:r>
        <w:t xml:space="preserve">ение затруднений</w:t>
      </w:r>
      <w:r>
        <w:t xml:space="preserve"> в осуществлении педагогической деятельности и оказания помощи в </w:t>
      </w:r>
      <w:r>
        <w:t xml:space="preserve">их </w:t>
      </w:r>
      <w:r>
        <w:t xml:space="preserve">преодолении, удовлетвор</w:t>
      </w:r>
      <w:r>
        <w:t xml:space="preserve">ение</w:t>
      </w:r>
      <w:r>
        <w:t xml:space="preserve"> потребности педагогов в непрерывном профессиональном образовании, оказ</w:t>
      </w:r>
      <w:r>
        <w:t xml:space="preserve">ание</w:t>
      </w:r>
      <w:r>
        <w:t xml:space="preserve"> помощ</w:t>
      </w:r>
      <w:r>
        <w:t xml:space="preserve">и</w:t>
      </w:r>
      <w:r>
        <w:t xml:space="preserve"> при внедрении современных подходов и передовых педагогических технологий в образовательный процесс</w:t>
      </w:r>
      <w:r>
        <w:t xml:space="preserve">, </w:t>
      </w:r>
      <w:r>
        <w:t xml:space="preserve">вовле</w:t>
      </w:r>
      <w:r>
        <w:t xml:space="preserve">чение</w:t>
      </w:r>
      <w:r>
        <w:t xml:space="preserve"> педагогов в самостоятельную научно-исследовательскую деятельность</w:t>
      </w:r>
      <w:r>
        <w:t xml:space="preserve">)</w:t>
      </w:r>
      <w:r>
        <w:t xml:space="preserve">.</w:t>
      </w:r>
      <w:r/>
    </w:p>
    <w:p>
      <w:pPr>
        <w:pStyle w:val="640"/>
        <w:ind w:left="0"/>
        <w:jc w:val="both"/>
        <w:spacing w:after="0"/>
      </w:pPr>
      <w:r/>
      <w:r/>
    </w:p>
    <w:p>
      <w:pPr>
        <w:jc w:val="both"/>
        <w:spacing w:before="120" w:after="120" w:line="276" w:lineRule="auto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566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20603020101020101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85" w:hanging="360"/>
        <w:tabs>
          <w:tab w:val="num" w:pos="785" w:leader="none"/>
        </w:tabs>
      </w:pPr>
      <w:rPr>
        <w:rFonts w:ascii="Symbol" w:hAnsi="Symbol" w:cs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2052" w:hanging="360"/>
        <w:tabs>
          <w:tab w:val="num" w:pos="2052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72" w:hanging="360"/>
        <w:tabs>
          <w:tab w:val="num" w:pos="2772" w:leader="none"/>
        </w:tabs>
      </w:pPr>
      <w:rPr>
        <w:rFonts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92" w:hanging="360"/>
        <w:tabs>
          <w:tab w:val="num" w:pos="3492" w:leader="none"/>
        </w:tabs>
      </w:pPr>
      <w:rPr>
        <w:rFonts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12" w:hanging="360"/>
        <w:tabs>
          <w:tab w:val="num" w:pos="4212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32" w:hanging="360"/>
        <w:tabs>
          <w:tab w:val="num" w:pos="4932" w:leader="none"/>
        </w:tabs>
      </w:pPr>
      <w:rPr>
        <w:rFonts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52" w:hanging="360"/>
        <w:tabs>
          <w:tab w:val="num" w:pos="5652" w:leader="none"/>
        </w:tabs>
      </w:pPr>
      <w:rPr>
        <w:rFonts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72" w:hanging="360"/>
        <w:tabs>
          <w:tab w:val="num" w:pos="6372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92" w:hanging="360"/>
        <w:tabs>
          <w:tab w:val="num" w:pos="7092" w:leader="none"/>
        </w:tabs>
      </w:pPr>
      <w:rPr>
        <w:rFonts w:ascii="Wingdings" w:hAnsi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sz w:val="2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33"/>
    <w:link w:val="631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0"/>
    <w:next w:val="63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33"/>
    <w:link w:val="1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33"/>
    <w:link w:val="632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0"/>
    <w:next w:val="63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33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0"/>
    <w:next w:val="63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33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0"/>
    <w:next w:val="63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3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0"/>
    <w:next w:val="63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0"/>
    <w:next w:val="63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0"/>
    <w:next w:val="63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3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0"/>
    <w:next w:val="63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33"/>
    <w:link w:val="34"/>
    <w:uiPriority w:val="10"/>
    <w:rPr>
      <w:sz w:val="48"/>
      <w:szCs w:val="48"/>
    </w:rPr>
  </w:style>
  <w:style w:type="character" w:styleId="37">
    <w:name w:val="Subtitle Char"/>
    <w:basedOn w:val="633"/>
    <w:link w:val="637"/>
    <w:uiPriority w:val="11"/>
    <w:rPr>
      <w:sz w:val="24"/>
      <w:szCs w:val="24"/>
    </w:rPr>
  </w:style>
  <w:style w:type="paragraph" w:styleId="38">
    <w:name w:val="Quote"/>
    <w:basedOn w:val="630"/>
    <w:next w:val="63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0"/>
    <w:next w:val="63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33"/>
    <w:link w:val="42"/>
    <w:uiPriority w:val="99"/>
  </w:style>
  <w:style w:type="paragraph" w:styleId="44">
    <w:name w:val="Footer"/>
    <w:basedOn w:val="630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3"/>
    <w:link w:val="44"/>
    <w:uiPriority w:val="99"/>
  </w:style>
  <w:style w:type="paragraph" w:styleId="46">
    <w:name w:val="Caption"/>
    <w:basedOn w:val="630"/>
    <w:next w:val="6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3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3"/>
    <w:uiPriority w:val="99"/>
    <w:unhideWhenUsed/>
    <w:rPr>
      <w:vertAlign w:val="superscript"/>
    </w:rPr>
  </w:style>
  <w:style w:type="paragraph" w:styleId="178">
    <w:name w:val="endnote text"/>
    <w:basedOn w:val="63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3"/>
    <w:uiPriority w:val="99"/>
    <w:semiHidden/>
    <w:unhideWhenUsed/>
    <w:rPr>
      <w:vertAlign w:val="superscript"/>
    </w:rPr>
  </w:style>
  <w:style w:type="paragraph" w:styleId="181">
    <w:name w:val="toc 1"/>
    <w:basedOn w:val="630"/>
    <w:next w:val="63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0"/>
    <w:next w:val="63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0"/>
    <w:next w:val="63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0"/>
    <w:next w:val="63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0"/>
    <w:next w:val="63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0"/>
    <w:next w:val="63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0"/>
    <w:next w:val="63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0"/>
    <w:next w:val="63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0"/>
    <w:next w:val="63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0"/>
    <w:next w:val="630"/>
    <w:uiPriority w:val="99"/>
    <w:unhideWhenUsed/>
    <w:pPr>
      <w:spacing w:after="0" w:afterAutospacing="0"/>
    </w:pPr>
  </w:style>
  <w:style w:type="paragraph" w:styleId="630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631">
    <w:name w:val="Heading 1"/>
    <w:basedOn w:val="630"/>
    <w:next w:val="630"/>
    <w:link w:val="644"/>
    <w:uiPriority w:val="9"/>
    <w:qFormat/>
    <w:pPr>
      <w:keepLines/>
      <w:keepNext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632">
    <w:name w:val="Heading 3"/>
    <w:basedOn w:val="630"/>
    <w:next w:val="630"/>
    <w:link w:val="642"/>
    <w:qFormat/>
    <w:pPr>
      <w:jc w:val="both"/>
      <w:keepNext/>
      <w:spacing w:before="240" w:after="60" w:line="276" w:lineRule="auto"/>
      <w:widowControl w:val="off"/>
      <w:outlineLvl w:val="2"/>
    </w:pPr>
    <w:rPr>
      <w:rFonts w:ascii="Cambria" w:hAnsi="Cambria"/>
      <w:b/>
      <w:bCs/>
      <w:color w:val="000000"/>
      <w:sz w:val="26"/>
      <w:szCs w:val="26"/>
    </w:rPr>
  </w:style>
  <w:style w:type="character" w:styleId="633" w:default="1">
    <w:name w:val="Default Paragraph Font"/>
    <w:uiPriority w:val="1"/>
    <w:semiHidden/>
    <w:unhideWhenUsed/>
  </w:style>
  <w:style w:type="table" w:styleId="6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5" w:default="1">
    <w:name w:val="No List"/>
    <w:uiPriority w:val="99"/>
    <w:semiHidden/>
    <w:unhideWhenUsed/>
  </w:style>
  <w:style w:type="paragraph" w:styleId="636">
    <w:name w:val="List Paragraph"/>
    <w:basedOn w:val="630"/>
    <w:link w:val="639"/>
    <w:uiPriority w:val="34"/>
    <w:qFormat/>
    <w:pPr>
      <w:ind w:left="720"/>
      <w:spacing w:after="200" w:line="276" w:lineRule="auto"/>
    </w:pPr>
    <w:rPr>
      <w:rFonts w:ascii="Calibri" w:hAnsi="Calibri" w:eastAsia="Calibri"/>
      <w:sz w:val="22"/>
      <w:szCs w:val="22"/>
    </w:rPr>
  </w:style>
  <w:style w:type="paragraph" w:styleId="637">
    <w:name w:val="Subtitle"/>
    <w:basedOn w:val="630"/>
    <w:next w:val="630"/>
    <w:link w:val="638"/>
    <w:uiPriority w:val="11"/>
    <w:qFormat/>
    <w:pPr>
      <w:ind w:left="708"/>
      <w:spacing w:after="60"/>
      <w:outlineLvl w:val="1"/>
    </w:pPr>
    <w:rPr>
      <w:b/>
      <w:i/>
      <w:sz w:val="28"/>
    </w:rPr>
  </w:style>
  <w:style w:type="character" w:styleId="638" w:customStyle="1">
    <w:name w:val="Подзаголовок Знак"/>
    <w:basedOn w:val="633"/>
    <w:link w:val="637"/>
    <w:uiPriority w:val="11"/>
    <w:rPr>
      <w:rFonts w:ascii="Times New Roman" w:hAnsi="Times New Roman" w:eastAsia="Times New Roman" w:cs="Times New Roman"/>
      <w:b/>
      <w:i/>
      <w:sz w:val="28"/>
      <w:szCs w:val="24"/>
      <w:lang w:eastAsia="ar-SA"/>
    </w:rPr>
  </w:style>
  <w:style w:type="character" w:styleId="639" w:customStyle="1">
    <w:name w:val="Абзац списка Знак"/>
    <w:link w:val="636"/>
    <w:uiPriority w:val="34"/>
    <w:rPr>
      <w:rFonts w:ascii="Calibri" w:hAnsi="Calibri" w:eastAsia="Calibri" w:cs="Times New Roman"/>
      <w:lang w:eastAsia="ar-SA"/>
    </w:rPr>
  </w:style>
  <w:style w:type="paragraph" w:styleId="640">
    <w:name w:val="Body Text Indent"/>
    <w:basedOn w:val="630"/>
    <w:link w:val="641"/>
    <w:uiPriority w:val="99"/>
    <w:semiHidden/>
    <w:unhideWhenUsed/>
    <w:pPr>
      <w:ind w:left="283"/>
      <w:spacing w:after="120"/>
    </w:pPr>
  </w:style>
  <w:style w:type="character" w:styleId="641" w:customStyle="1">
    <w:name w:val="Основной текст с отступом Знак"/>
    <w:basedOn w:val="633"/>
    <w:link w:val="640"/>
    <w:uiPriority w:val="99"/>
    <w:semiHidden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642" w:customStyle="1">
    <w:name w:val="Заголовок 3 Знак"/>
    <w:basedOn w:val="633"/>
    <w:link w:val="632"/>
    <w:rPr>
      <w:rFonts w:ascii="Cambria" w:hAnsi="Cambria" w:eastAsia="Times New Roman" w:cs="Times New Roman"/>
      <w:b/>
      <w:bCs/>
      <w:color w:val="000000"/>
      <w:sz w:val="26"/>
      <w:szCs w:val="26"/>
      <w:lang w:eastAsia="ar-SA"/>
    </w:rPr>
  </w:style>
  <w:style w:type="character" w:styleId="643">
    <w:name w:val="Hyperlink"/>
    <w:basedOn w:val="633"/>
    <w:uiPriority w:val="99"/>
    <w:unhideWhenUsed/>
    <w:rPr>
      <w:color w:val="0000ff"/>
      <w:u w:val="single"/>
    </w:rPr>
  </w:style>
  <w:style w:type="character" w:styleId="644" w:customStyle="1">
    <w:name w:val="Заголовок 1 Знак"/>
    <w:basedOn w:val="633"/>
    <w:link w:val="63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cloud.mail.ru/public/xK5Z/9RPwWeXnj" TargetMode="External"/><Relationship Id="rId10" Type="http://schemas.openxmlformats.org/officeDocument/2006/relationships/hyperlink" Target="https://mega.nz/folder/NYkVkAbI" TargetMode="External"/><Relationship Id="rId11" Type="http://schemas.openxmlformats.org/officeDocument/2006/relationships/hyperlink" Target="https://mdoukur.wixsite.com/my-site" TargetMode="External"/><Relationship Id="rId12" Type="http://schemas.openxmlformats.org/officeDocument/2006/relationships/hyperlink" Target="https://mega.nz/chat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Company>*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Аноним</cp:lastModifiedBy>
  <cp:revision>6</cp:revision>
  <dcterms:created xsi:type="dcterms:W3CDTF">2024-05-29T05:29:00Z</dcterms:created>
  <dcterms:modified xsi:type="dcterms:W3CDTF">2024-11-22T16:25:27Z</dcterms:modified>
</cp:coreProperties>
</file>